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F162" w14:textId="5E2CF58E" w:rsidR="000E16FD" w:rsidRPr="000E16FD" w:rsidRDefault="000E16FD" w:rsidP="000E16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0E16FD">
        <w:rPr>
          <w:rFonts w:ascii="Helvetica" w:hAnsi="Helvetica" w:cs="Helvetica"/>
          <w:sz w:val="44"/>
          <w:szCs w:val="44"/>
        </w:rPr>
        <w:t xml:space="preserve">Una </w:t>
      </w:r>
      <w:r w:rsidR="000535C7">
        <w:rPr>
          <w:rFonts w:ascii="Calibri" w:hAnsi="Calibri" w:cs="Calibri"/>
          <w:sz w:val="44"/>
          <w:szCs w:val="44"/>
        </w:rPr>
        <w:t>chiesa originale</w:t>
      </w:r>
    </w:p>
    <w:p w14:paraId="605A884F" w14:textId="292C3CAD" w:rsidR="002F22B1" w:rsidRDefault="000535C7" w:rsidP="00E575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>Relazione di un’opera a Playa Granada</w:t>
      </w:r>
    </w:p>
    <w:p w14:paraId="0C2C2B0D" w14:textId="77777777" w:rsidR="002F22B1" w:rsidRDefault="002F22B1" w:rsidP="00E575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7E7A9D" w14:textId="2722F831" w:rsidR="000535C7" w:rsidRDefault="000535C7" w:rsidP="000535C7">
      <w:pPr>
        <w:widowControl w:val="0"/>
        <w:autoSpaceDE w:val="0"/>
        <w:autoSpaceDN w:val="0"/>
        <w:adjustRightInd w:val="0"/>
        <w:ind w:left="2410"/>
        <w:jc w:val="both"/>
        <w:rPr>
          <w:rFonts w:ascii="Arial" w:hAnsi="Arial" w:cs="Arial"/>
          <w:i/>
          <w:lang w:val="es-ES"/>
        </w:rPr>
      </w:pPr>
      <w:r w:rsidRPr="000535C7">
        <w:rPr>
          <w:rFonts w:ascii="Arial" w:hAnsi="Arial" w:cs="Arial"/>
          <w:i/>
          <w:lang w:val="it-IT"/>
        </w:rPr>
        <w:t>Sembra che la perfezione s</w:t>
      </w:r>
      <w:r>
        <w:rPr>
          <w:rFonts w:ascii="Arial" w:hAnsi="Arial" w:cs="Arial"/>
          <w:i/>
          <w:lang w:val="it-IT"/>
        </w:rPr>
        <w:t xml:space="preserve">i raggiunga non quando non c’è più niente da aggiungere, ma quando non vi è più niente da togliere. </w:t>
      </w:r>
      <w:r w:rsidRPr="000535C7">
        <w:rPr>
          <w:rFonts w:ascii="Arial" w:hAnsi="Arial" w:cs="Arial"/>
          <w:i/>
          <w:lang w:val="es-ES"/>
        </w:rPr>
        <w:t>L</w:t>
      </w:r>
      <w:r>
        <w:rPr>
          <w:rFonts w:ascii="Arial" w:hAnsi="Arial" w:cs="Arial"/>
          <w:i/>
          <w:lang w:val="es-ES"/>
        </w:rPr>
        <w:t>a perfezione dell’invenzione confina così con l’assenza dell’invenzione.</w:t>
      </w:r>
    </w:p>
    <w:p w14:paraId="458A836F" w14:textId="4806CBF0" w:rsidR="002D08C6" w:rsidRPr="000535C7" w:rsidRDefault="002D08C6" w:rsidP="002D08C6">
      <w:pPr>
        <w:widowControl w:val="0"/>
        <w:autoSpaceDE w:val="0"/>
        <w:autoSpaceDN w:val="0"/>
        <w:adjustRightInd w:val="0"/>
        <w:ind w:left="2410"/>
        <w:jc w:val="right"/>
        <w:rPr>
          <w:rFonts w:ascii="Arial" w:hAnsi="Arial" w:cs="Arial"/>
          <w:lang w:val="it-IT"/>
        </w:rPr>
      </w:pPr>
      <w:r w:rsidRPr="000535C7">
        <w:rPr>
          <w:rFonts w:ascii="Arial" w:hAnsi="Arial" w:cs="Arial"/>
          <w:lang w:val="it-IT"/>
        </w:rPr>
        <w:t xml:space="preserve">Antoine de Saint-Exupery, </w:t>
      </w:r>
      <w:r w:rsidR="000535C7" w:rsidRPr="000535C7">
        <w:rPr>
          <w:rFonts w:ascii="Arial" w:hAnsi="Arial" w:cs="Arial"/>
          <w:lang w:val="it-IT"/>
        </w:rPr>
        <w:t>Terra degli uomini</w:t>
      </w:r>
      <w:r w:rsidRPr="000535C7">
        <w:rPr>
          <w:rFonts w:ascii="Arial" w:hAnsi="Arial" w:cs="Arial"/>
          <w:lang w:val="it-IT"/>
        </w:rPr>
        <w:t>.</w:t>
      </w:r>
    </w:p>
    <w:p w14:paraId="2F974A08" w14:textId="77777777" w:rsidR="002D08C6" w:rsidRPr="000535C7" w:rsidRDefault="002D08C6" w:rsidP="00E57505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9B08FFB" w14:textId="77777777" w:rsidR="002D08C6" w:rsidRPr="000535C7" w:rsidRDefault="002D08C6" w:rsidP="00E575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it-IT"/>
        </w:rPr>
      </w:pPr>
    </w:p>
    <w:p w14:paraId="52A0CDB4" w14:textId="26CF4F6B" w:rsidR="000535C7" w:rsidRDefault="000535C7" w:rsidP="000535C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0535C7">
        <w:rPr>
          <w:rFonts w:ascii="Helvetica" w:hAnsi="Helvetica" w:cs="Helvetica"/>
          <w:lang w:val="it-IT"/>
        </w:rPr>
        <w:t>Sulla costa tropicale, a sud della Sierra Nevada, e molto vicino al mare, si erge una torre</w:t>
      </w:r>
      <w:r>
        <w:rPr>
          <w:rFonts w:ascii="Calibri" w:hAnsi="Calibri" w:cs="Calibri"/>
          <w:lang w:val="it-IT"/>
        </w:rPr>
        <w:t xml:space="preserve"> </w:t>
      </w:r>
      <w:r w:rsidRPr="000535C7">
        <w:rPr>
          <w:rFonts w:ascii="Helvetica" w:hAnsi="Helvetica" w:cs="Helvetica"/>
          <w:lang w:val="it-IT"/>
        </w:rPr>
        <w:t xml:space="preserve">nella </w:t>
      </w:r>
      <w:r>
        <w:rPr>
          <w:rFonts w:ascii="Calibri" w:hAnsi="Calibri" w:cs="Calibri"/>
          <w:lang w:val="it-IT"/>
        </w:rPr>
        <w:t xml:space="preserve">che rivela </w:t>
      </w:r>
      <w:r w:rsidRPr="000535C7">
        <w:rPr>
          <w:rFonts w:ascii="Helvetica" w:hAnsi="Helvetica" w:cs="Helvetica"/>
          <w:lang w:val="it-IT"/>
        </w:rPr>
        <w:t xml:space="preserve">la presenza di una nuova chiesa. La vite vergine che si arrampica sulla facciata nord sembra voler riconquistare </w:t>
      </w:r>
      <w:r>
        <w:rPr>
          <w:rFonts w:ascii="Calibri" w:hAnsi="Calibri" w:cs="Calibri"/>
          <w:lang w:val="it-IT"/>
        </w:rPr>
        <w:t>il terreno</w:t>
      </w:r>
      <w:r w:rsidRPr="000535C7">
        <w:rPr>
          <w:rFonts w:ascii="Helvetica" w:hAnsi="Helvetica" w:cs="Helvetica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sottratto </w:t>
      </w:r>
      <w:r w:rsidRPr="000535C7">
        <w:rPr>
          <w:rFonts w:ascii="Helvetica" w:hAnsi="Helvetica" w:cs="Helvetica"/>
          <w:lang w:val="it-IT"/>
        </w:rPr>
        <w:t xml:space="preserve">alla natura. </w:t>
      </w:r>
      <w:r>
        <w:rPr>
          <w:rFonts w:ascii="Calibri" w:hAnsi="Calibri" w:cs="Calibri"/>
          <w:lang w:val="it-IT"/>
        </w:rPr>
        <w:t>Si tratta di</w:t>
      </w:r>
      <w:r w:rsidRPr="000535C7">
        <w:rPr>
          <w:rFonts w:ascii="Helvetica" w:hAnsi="Helvetica" w:cs="Helvetica"/>
          <w:lang w:val="it-IT"/>
        </w:rPr>
        <w:t xml:space="preserve"> un semplice pezzo di cemento, vicino e accessibile, situato tra gli alberi</w:t>
      </w:r>
      <w:r>
        <w:rPr>
          <w:rStyle w:val="Refdenotaalpie"/>
          <w:rFonts w:ascii="Helvetica" w:hAnsi="Helvetica" w:cs="Helvetica"/>
        </w:rPr>
        <w:footnoteReference w:id="1"/>
      </w:r>
      <w:r w:rsidRPr="000535C7">
        <w:rPr>
          <w:rFonts w:ascii="Helvetica" w:hAnsi="Helvetica" w:cs="Helvetica"/>
          <w:lang w:val="it-IT"/>
        </w:rPr>
        <w:t xml:space="preserve"> di un giardino</w:t>
      </w:r>
      <w:r>
        <w:rPr>
          <w:rFonts w:ascii="Calibri" w:hAnsi="Calibri" w:cs="Calibri"/>
          <w:lang w:val="it-IT"/>
        </w:rPr>
        <w:t xml:space="preserve"> </w:t>
      </w:r>
      <w:r w:rsidRPr="000535C7">
        <w:rPr>
          <w:rFonts w:ascii="Helvetica" w:hAnsi="Helvetica" w:cs="Helvetica"/>
          <w:lang w:val="it-IT"/>
        </w:rPr>
        <w:t>aperto.</w:t>
      </w:r>
    </w:p>
    <w:p w14:paraId="0404B8E8" w14:textId="77777777" w:rsidR="00602F33" w:rsidRPr="004C6100" w:rsidRDefault="00602F33" w:rsidP="00233C2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it-IT"/>
        </w:rPr>
      </w:pPr>
    </w:p>
    <w:p w14:paraId="57A3A8F1" w14:textId="228D8D5F" w:rsidR="00C56CCE" w:rsidRPr="00C56CCE" w:rsidRDefault="00C56CCE" w:rsidP="00C56CC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C56CCE">
        <w:rPr>
          <w:rFonts w:ascii="Helvetica" w:hAnsi="Helvetica" w:cs="Helvetica"/>
          <w:lang w:val="it-IT"/>
        </w:rPr>
        <w:t xml:space="preserve">La sfida di costruire uno spazio per l'incontro che faccia riferimento alla trascendenza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 xml:space="preserve"> tale che si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 xml:space="preserve"> deciso di non cercare di fare nulla di nuovo, ma di rivolgersi alla tradizione dei primi templi cristiani. Quindi, se si </w:t>
      </w:r>
      <w:r w:rsidR="00704870">
        <w:rPr>
          <w:rFonts w:ascii="Calibri" w:hAnsi="Calibri" w:cs="Calibri"/>
          <w:lang w:val="it-IT"/>
        </w:rPr>
        <w:t>intende</w:t>
      </w:r>
      <w:r w:rsidRPr="00C56CCE">
        <w:rPr>
          <w:rFonts w:ascii="Helvetica" w:hAnsi="Helvetica" w:cs="Helvetica"/>
          <w:lang w:val="it-IT"/>
        </w:rPr>
        <w:t xml:space="preserve"> che qualcosa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 xml:space="preserve"> originale perch</w:t>
      </w:r>
      <w:r w:rsidRPr="00C56CCE">
        <w:rPr>
          <w:rFonts w:ascii="Calibri" w:hAnsi="Calibri" w:cs="Calibri"/>
          <w:lang w:val="it-IT"/>
        </w:rPr>
        <w:t>é</w:t>
      </w:r>
      <w:r w:rsidRPr="00C56CCE">
        <w:rPr>
          <w:rFonts w:ascii="Helvetica" w:hAnsi="Helvetica" w:cs="Helvetica"/>
          <w:lang w:val="it-IT"/>
        </w:rPr>
        <w:t xml:space="preserve"> si riferisce all'origine</w:t>
      </w:r>
      <w:r w:rsidR="00704870">
        <w:rPr>
          <w:rFonts w:ascii="Calibri" w:hAnsi="Calibri" w:cs="Calibri"/>
          <w:lang w:val="it-IT"/>
        </w:rPr>
        <w:t>,</w:t>
      </w:r>
      <w:r w:rsidRPr="00C56CCE">
        <w:rPr>
          <w:rFonts w:ascii="Helvetica" w:hAnsi="Helvetica" w:cs="Helvetica"/>
          <w:lang w:val="it-IT"/>
        </w:rPr>
        <w:t xml:space="preserve"> si potrebbe dire che </w:t>
      </w:r>
      <w:r w:rsidR="00704870" w:rsidRPr="00C56CCE">
        <w:rPr>
          <w:rFonts w:ascii="Helvetica" w:hAnsi="Helvetica" w:cs="Helvetica"/>
          <w:lang w:val="it-IT"/>
        </w:rPr>
        <w:t xml:space="preserve">quest'opera </w:t>
      </w:r>
      <w:r w:rsidRPr="00C56CCE">
        <w:rPr>
          <w:rFonts w:ascii="Helvetica" w:hAnsi="Helvetica" w:cs="Helvetica"/>
          <w:lang w:val="it-IT"/>
        </w:rPr>
        <w:t xml:space="preserve">lo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>, cos</w:t>
      </w:r>
      <w:r w:rsidRPr="00C56CCE">
        <w:rPr>
          <w:rFonts w:ascii="Calibri" w:hAnsi="Calibri" w:cs="Calibri"/>
          <w:lang w:val="it-IT"/>
        </w:rPr>
        <w:t>ì</w:t>
      </w:r>
      <w:r w:rsidRPr="00C56CCE">
        <w:rPr>
          <w:rFonts w:ascii="Helvetica" w:hAnsi="Helvetica" w:cs="Helvetica"/>
          <w:lang w:val="it-IT"/>
        </w:rPr>
        <w:t xml:space="preserve"> come si potrebbe dire che non lo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 xml:space="preserve"> se si considera che l'architett</w:t>
      </w:r>
      <w:r w:rsidR="00704870">
        <w:rPr>
          <w:rFonts w:ascii="Calibri" w:hAnsi="Calibri" w:cs="Calibri"/>
          <w:lang w:val="it-IT"/>
        </w:rPr>
        <w:t>a</w:t>
      </w:r>
      <w:r w:rsidRPr="00C56CCE">
        <w:rPr>
          <w:rFonts w:ascii="Helvetica" w:hAnsi="Helvetica" w:cs="Helvetica"/>
          <w:lang w:val="it-IT"/>
        </w:rPr>
        <w:t xml:space="preserve"> si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 xml:space="preserve"> limitat</w:t>
      </w:r>
      <w:r w:rsidR="00704870">
        <w:rPr>
          <w:rFonts w:ascii="Calibri" w:hAnsi="Calibri" w:cs="Calibri"/>
          <w:lang w:val="it-IT"/>
        </w:rPr>
        <w:t>a</w:t>
      </w:r>
      <w:r w:rsidRPr="00C56CCE">
        <w:rPr>
          <w:rFonts w:ascii="Helvetica" w:hAnsi="Helvetica" w:cs="Helvetica"/>
          <w:lang w:val="it-IT"/>
        </w:rPr>
        <w:t xml:space="preserve"> a copiare con la propria calligrafia e in </w:t>
      </w:r>
      <w:r w:rsidR="00704870">
        <w:rPr>
          <w:rFonts w:ascii="Calibri" w:hAnsi="Calibri" w:cs="Calibri"/>
          <w:lang w:val="it-IT"/>
        </w:rPr>
        <w:t xml:space="preserve">un </w:t>
      </w:r>
      <w:r w:rsidRPr="00C56CCE">
        <w:rPr>
          <w:rFonts w:ascii="Helvetica" w:hAnsi="Helvetica" w:cs="Helvetica"/>
          <w:lang w:val="it-IT"/>
        </w:rPr>
        <w:t xml:space="preserve">linguaggio contemporaneo, come un amanuense, un testo che </w:t>
      </w:r>
      <w:r w:rsidRPr="00C56CCE">
        <w:rPr>
          <w:rFonts w:ascii="Calibri" w:hAnsi="Calibri" w:cs="Calibri"/>
          <w:lang w:val="it-IT"/>
        </w:rPr>
        <w:t>è</w:t>
      </w:r>
      <w:r w:rsidRPr="00C56CCE">
        <w:rPr>
          <w:rFonts w:ascii="Helvetica" w:hAnsi="Helvetica" w:cs="Helvetica"/>
          <w:lang w:val="it-IT"/>
        </w:rPr>
        <w:t xml:space="preserve"> stato trasmesso</w:t>
      </w:r>
      <w:r w:rsidR="00704870">
        <w:rPr>
          <w:rFonts w:ascii="Calibri" w:hAnsi="Calibri" w:cs="Calibri"/>
          <w:lang w:val="it-IT"/>
        </w:rPr>
        <w:t>,</w:t>
      </w:r>
      <w:r w:rsidRPr="00C56CCE">
        <w:rPr>
          <w:rFonts w:ascii="Helvetica" w:hAnsi="Helvetica" w:cs="Helvetica"/>
          <w:lang w:val="it-IT"/>
        </w:rPr>
        <w:t xml:space="preserve"> di generazione in generazione</w:t>
      </w:r>
      <w:r w:rsidR="00704870">
        <w:rPr>
          <w:rFonts w:ascii="Calibri" w:hAnsi="Calibri" w:cs="Calibri"/>
          <w:lang w:val="it-IT"/>
        </w:rPr>
        <w:t>,</w:t>
      </w:r>
      <w:r w:rsidRPr="00C56CCE">
        <w:rPr>
          <w:rFonts w:ascii="Helvetica" w:hAnsi="Helvetica" w:cs="Helvetica"/>
          <w:lang w:val="it-IT"/>
        </w:rPr>
        <w:t xml:space="preserve"> per venti secoli. Un tentativo di emulare chi prima di lei ha raggiunto l'uso sapiente della luce naturale e delle </w:t>
      </w:r>
      <w:r w:rsidR="00704870">
        <w:rPr>
          <w:rFonts w:ascii="Calibri" w:hAnsi="Calibri" w:cs="Calibri"/>
          <w:lang w:val="it-IT"/>
        </w:rPr>
        <w:t xml:space="preserve">tessiture </w:t>
      </w:r>
      <w:r w:rsidRPr="00C56CCE">
        <w:rPr>
          <w:rFonts w:ascii="Helvetica" w:hAnsi="Helvetica" w:cs="Helvetica"/>
          <w:lang w:val="it-IT"/>
        </w:rPr>
        <w:t>dei materiali, l'unit</w:t>
      </w:r>
      <w:r w:rsidRPr="00C56CCE">
        <w:rPr>
          <w:rFonts w:ascii="Calibri" w:hAnsi="Calibri" w:cs="Calibri"/>
          <w:lang w:val="it-IT"/>
        </w:rPr>
        <w:t>à</w:t>
      </w:r>
      <w:r w:rsidRPr="00C56CCE">
        <w:rPr>
          <w:rFonts w:ascii="Helvetica" w:hAnsi="Helvetica" w:cs="Helvetica"/>
          <w:lang w:val="it-IT"/>
        </w:rPr>
        <w:t xml:space="preserve"> tra il tutto e le parti</w:t>
      </w:r>
      <w:r w:rsidR="00704870">
        <w:rPr>
          <w:rFonts w:ascii="Calibri" w:hAnsi="Calibri" w:cs="Calibri"/>
          <w:lang w:val="it-IT"/>
        </w:rPr>
        <w:t xml:space="preserve"> e</w:t>
      </w:r>
      <w:r w:rsidRPr="00C56CCE">
        <w:rPr>
          <w:rFonts w:ascii="Helvetica" w:hAnsi="Helvetica" w:cs="Helvetica"/>
          <w:lang w:val="it-IT"/>
        </w:rPr>
        <w:t xml:space="preserve"> la precisione nei dettagli per ottenere uno spazio coerente, silenzioso e forte.</w:t>
      </w:r>
    </w:p>
    <w:p w14:paraId="1694FF53" w14:textId="77777777" w:rsidR="00233C2E" w:rsidRDefault="00233C2E" w:rsidP="00E575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984179" w14:textId="104967B5" w:rsidR="000B0E9C" w:rsidRDefault="004C6100" w:rsidP="000B0E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4C6100">
        <w:rPr>
          <w:rFonts w:ascii="Helvetica" w:hAnsi="Helvetica" w:cs="Helvetica"/>
          <w:lang w:val="it-IT"/>
        </w:rPr>
        <w:t xml:space="preserve">L'architettura </w:t>
      </w:r>
      <w:r>
        <w:rPr>
          <w:rFonts w:ascii="Calibri" w:hAnsi="Calibri" w:cs="Calibri"/>
          <w:lang w:val="it-IT"/>
        </w:rPr>
        <w:t>si pone quindi</w:t>
      </w:r>
      <w:r w:rsidRPr="004C6100">
        <w:rPr>
          <w:rFonts w:ascii="Helvetica" w:hAnsi="Helvetica" w:cs="Helvetica"/>
          <w:lang w:val="it-IT"/>
        </w:rPr>
        <w:t xml:space="preserve"> al servizio della liturgia</w:t>
      </w:r>
      <w:r>
        <w:rPr>
          <w:rFonts w:ascii="Calibri" w:hAnsi="Calibri" w:cs="Calibri"/>
          <w:lang w:val="it-IT"/>
        </w:rPr>
        <w:t>,</w:t>
      </w:r>
      <w:r w:rsidRPr="004C6100">
        <w:rPr>
          <w:rFonts w:ascii="Helvetica" w:hAnsi="Helvetica" w:cs="Helvetica"/>
          <w:lang w:val="it-IT"/>
        </w:rPr>
        <w:t xml:space="preserve"> integrando gli elementi che compongono l'insieme. Atrio di accesso, battistero con fonte battesimale ottagonale all'ingresso, cripta, presbiterio, campanile e coro. </w:t>
      </w:r>
      <w:r>
        <w:rPr>
          <w:rFonts w:ascii="Calibri" w:hAnsi="Calibri" w:cs="Calibri"/>
          <w:lang w:val="it-IT"/>
        </w:rPr>
        <w:t>I</w:t>
      </w:r>
      <w:r w:rsidRPr="004C6100">
        <w:rPr>
          <w:rFonts w:ascii="Helvetica" w:hAnsi="Helvetica" w:cs="Helvetica"/>
          <w:lang w:val="it-IT"/>
        </w:rPr>
        <w:t xml:space="preserve">l testo </w:t>
      </w:r>
      <w:r>
        <w:rPr>
          <w:rFonts w:ascii="Calibri" w:hAnsi="Calibri" w:cs="Calibri"/>
          <w:lang w:val="it-IT"/>
        </w:rPr>
        <w:t>si inserisce</w:t>
      </w:r>
      <w:r w:rsidRPr="004C6100">
        <w:rPr>
          <w:rFonts w:ascii="Helvetica" w:hAnsi="Helvetica" w:cs="Helvetica"/>
          <w:lang w:val="it-IT"/>
        </w:rPr>
        <w:t xml:space="preserve"> in un </w:t>
      </w:r>
      <w:r>
        <w:rPr>
          <w:rFonts w:ascii="Calibri" w:hAnsi="Calibri" w:cs="Calibri"/>
          <w:lang w:val="it-IT"/>
        </w:rPr>
        <w:t>determinato</w:t>
      </w:r>
      <w:r w:rsidRPr="004C6100">
        <w:rPr>
          <w:rFonts w:ascii="Helvetica" w:hAnsi="Helvetica" w:cs="Helvetica"/>
          <w:lang w:val="it-IT"/>
        </w:rPr>
        <w:t xml:space="preserve"> contesto, l'insieme dei </w:t>
      </w:r>
      <w:r>
        <w:rPr>
          <w:rFonts w:ascii="Calibri" w:hAnsi="Calibri" w:cs="Calibri"/>
          <w:lang w:val="it-IT"/>
        </w:rPr>
        <w:t xml:space="preserve">condizionamenti propri di </w:t>
      </w:r>
      <w:r w:rsidRPr="004C6100">
        <w:rPr>
          <w:rFonts w:ascii="Helvetica" w:hAnsi="Helvetica" w:cs="Helvetica"/>
          <w:lang w:val="it-IT"/>
        </w:rPr>
        <w:t>quest'opera: la topografia, con un dislivello che permette l'accesso alla navata dal</w:t>
      </w:r>
      <w:r w:rsidR="003A30ED">
        <w:rPr>
          <w:rFonts w:ascii="Calibri" w:hAnsi="Calibri" w:cs="Calibri"/>
          <w:lang w:val="it-IT"/>
        </w:rPr>
        <w:t>la quota</w:t>
      </w:r>
      <w:r w:rsidRPr="004C6100">
        <w:rPr>
          <w:rFonts w:ascii="Helvetica" w:hAnsi="Helvetica" w:cs="Helvetica"/>
          <w:lang w:val="it-IT"/>
        </w:rPr>
        <w:t xml:space="preserve"> del giardino a ovest e </w:t>
      </w:r>
      <w:r w:rsidR="00E32D27" w:rsidRPr="004C6100">
        <w:rPr>
          <w:rFonts w:ascii="Helvetica" w:hAnsi="Helvetica" w:cs="Helvetica"/>
          <w:lang w:val="it-IT"/>
        </w:rPr>
        <w:t xml:space="preserve">da est </w:t>
      </w:r>
      <w:r w:rsidRPr="004C6100">
        <w:rPr>
          <w:rFonts w:ascii="Helvetica" w:hAnsi="Helvetica" w:cs="Helvetica"/>
          <w:lang w:val="it-IT"/>
        </w:rPr>
        <w:t>alla cripta che funge da bas</w:t>
      </w:r>
      <w:r w:rsidR="003A30ED">
        <w:rPr>
          <w:rFonts w:ascii="Calibri" w:hAnsi="Calibri" w:cs="Calibri"/>
          <w:lang w:val="it-IT"/>
        </w:rPr>
        <w:t>amento</w:t>
      </w:r>
      <w:r w:rsidR="00E32D27">
        <w:rPr>
          <w:rFonts w:ascii="Calibri" w:hAnsi="Calibri" w:cs="Calibri"/>
          <w:lang w:val="it-IT"/>
        </w:rPr>
        <w:t xml:space="preserve">; </w:t>
      </w:r>
      <w:r w:rsidRPr="004C6100">
        <w:rPr>
          <w:rFonts w:ascii="Helvetica" w:hAnsi="Helvetica" w:cs="Helvetica"/>
          <w:lang w:val="it-IT"/>
        </w:rPr>
        <w:t>l'alt</w:t>
      </w:r>
      <w:r w:rsidR="003A30ED">
        <w:rPr>
          <w:rFonts w:ascii="Calibri" w:hAnsi="Calibri" w:cs="Calibri"/>
          <w:lang w:val="it-IT"/>
        </w:rPr>
        <w:t>o livello della</w:t>
      </w:r>
      <w:r w:rsidRPr="004C6100">
        <w:rPr>
          <w:rFonts w:ascii="Helvetica" w:hAnsi="Helvetica" w:cs="Helvetica"/>
          <w:lang w:val="it-IT"/>
        </w:rPr>
        <w:t xml:space="preserve"> falda acquifera che ha determinato</w:t>
      </w:r>
      <w:r w:rsidR="003A30ED">
        <w:rPr>
          <w:rFonts w:ascii="Calibri" w:hAnsi="Calibri" w:cs="Calibri"/>
          <w:lang w:val="it-IT"/>
        </w:rPr>
        <w:t xml:space="preserve"> la quota</w:t>
      </w:r>
      <w:r w:rsidRPr="004C6100">
        <w:rPr>
          <w:rFonts w:ascii="Helvetica" w:hAnsi="Helvetica" w:cs="Helvetica"/>
          <w:lang w:val="it-IT"/>
        </w:rPr>
        <w:t xml:space="preserve"> del pavimento</w:t>
      </w:r>
      <w:r w:rsidR="00E32D27">
        <w:rPr>
          <w:rFonts w:ascii="Calibri" w:hAnsi="Calibri" w:cs="Calibri"/>
          <w:lang w:val="it-IT"/>
        </w:rPr>
        <w:t xml:space="preserve"> della cripta stessa; i</w:t>
      </w:r>
      <w:r w:rsidRPr="004C6100">
        <w:rPr>
          <w:rFonts w:ascii="Helvetica" w:hAnsi="Helvetica" w:cs="Helvetica"/>
          <w:lang w:val="it-IT"/>
        </w:rPr>
        <w:t xml:space="preserve">l regolamento urbanistico, che </w:t>
      </w:r>
      <w:r w:rsidR="003A30ED">
        <w:rPr>
          <w:rFonts w:ascii="Calibri" w:hAnsi="Calibri" w:cs="Calibri"/>
          <w:lang w:val="it-IT"/>
        </w:rPr>
        <w:t>obbligava</w:t>
      </w:r>
      <w:r w:rsidRPr="004C6100">
        <w:rPr>
          <w:rFonts w:ascii="Helvetica" w:hAnsi="Helvetica" w:cs="Helvetica"/>
          <w:lang w:val="it-IT"/>
        </w:rPr>
        <w:t xml:space="preserve">, </w:t>
      </w:r>
      <w:r w:rsidR="003A30ED">
        <w:rPr>
          <w:rFonts w:ascii="Calibri" w:hAnsi="Calibri" w:cs="Calibri"/>
          <w:lang w:val="it-IT"/>
        </w:rPr>
        <w:t>con</w:t>
      </w:r>
      <w:r w:rsidRPr="004C6100">
        <w:rPr>
          <w:rFonts w:ascii="Helvetica" w:hAnsi="Helvetica" w:cs="Helvetica"/>
          <w:lang w:val="it-IT"/>
        </w:rPr>
        <w:t xml:space="preserve"> eccezione del campanile, </w:t>
      </w:r>
      <w:r w:rsidR="003A30ED">
        <w:rPr>
          <w:rFonts w:ascii="Calibri" w:hAnsi="Calibri" w:cs="Calibri"/>
          <w:lang w:val="it-IT"/>
        </w:rPr>
        <w:t xml:space="preserve">a non superare </w:t>
      </w:r>
      <w:r w:rsidRPr="004C6100">
        <w:rPr>
          <w:rFonts w:ascii="Helvetica" w:hAnsi="Helvetica" w:cs="Helvetica"/>
          <w:lang w:val="it-IT"/>
        </w:rPr>
        <w:t>l'altezza</w:t>
      </w:r>
      <w:r w:rsidR="003A30ED">
        <w:rPr>
          <w:rFonts w:ascii="Calibri" w:hAnsi="Calibri" w:cs="Calibri"/>
          <w:lang w:val="it-IT"/>
        </w:rPr>
        <w:t xml:space="preserve"> di</w:t>
      </w:r>
      <w:r w:rsidRPr="004C6100">
        <w:rPr>
          <w:rFonts w:ascii="Helvetica" w:hAnsi="Helvetica" w:cs="Helvetica"/>
          <w:lang w:val="it-IT"/>
        </w:rPr>
        <w:t xml:space="preserve"> </w:t>
      </w:r>
      <w:r w:rsidR="003A30ED" w:rsidRPr="004C6100">
        <w:rPr>
          <w:rFonts w:ascii="Helvetica" w:hAnsi="Helvetica" w:cs="Helvetica"/>
          <w:lang w:val="it-IT"/>
        </w:rPr>
        <w:t xml:space="preserve">8 metri </w:t>
      </w:r>
      <w:r w:rsidRPr="004C6100">
        <w:rPr>
          <w:rFonts w:ascii="Helvetica" w:hAnsi="Helvetica" w:cs="Helvetica"/>
          <w:lang w:val="it-IT"/>
        </w:rPr>
        <w:t xml:space="preserve">delle case unifamiliari a due piani </w:t>
      </w:r>
      <w:r w:rsidR="00E32D27">
        <w:rPr>
          <w:rFonts w:ascii="Calibri" w:hAnsi="Calibri" w:cs="Calibri"/>
          <w:lang w:val="it-IT"/>
        </w:rPr>
        <w:t>d</w:t>
      </w:r>
      <w:r w:rsidRPr="004C6100">
        <w:rPr>
          <w:rFonts w:ascii="Helvetica" w:hAnsi="Helvetica" w:cs="Helvetica"/>
          <w:lang w:val="it-IT"/>
        </w:rPr>
        <w:t>ei dintorni</w:t>
      </w:r>
      <w:r w:rsidR="00E32D27">
        <w:rPr>
          <w:rFonts w:ascii="Calibri" w:hAnsi="Calibri" w:cs="Calibri"/>
          <w:lang w:val="it-IT"/>
        </w:rPr>
        <w:t>; l</w:t>
      </w:r>
      <w:r w:rsidRPr="004C6100">
        <w:rPr>
          <w:rFonts w:ascii="Helvetica" w:hAnsi="Helvetica" w:cs="Helvetica"/>
          <w:lang w:val="it-IT"/>
        </w:rPr>
        <w:t>'ambiente aggressivo per l'acciaio che la vicinanza del mare</w:t>
      </w:r>
      <w:r w:rsidR="00E32D27">
        <w:rPr>
          <w:rFonts w:ascii="Calibri" w:hAnsi="Calibri" w:cs="Calibri"/>
          <w:lang w:val="it-IT"/>
        </w:rPr>
        <w:t xml:space="preserve"> implica; l</w:t>
      </w:r>
      <w:r w:rsidRPr="004C6100">
        <w:rPr>
          <w:rFonts w:ascii="Helvetica" w:hAnsi="Helvetica" w:cs="Helvetica"/>
          <w:lang w:val="it-IT"/>
        </w:rPr>
        <w:t>'importanza dell'acustica per il corretto funzionamento dell'edificio</w:t>
      </w:r>
      <w:r w:rsidR="00E32D27">
        <w:rPr>
          <w:rStyle w:val="Refdenotaalpie"/>
          <w:rFonts w:ascii="Helvetica" w:hAnsi="Helvetica" w:cs="Helvetica"/>
        </w:rPr>
        <w:footnoteReference w:id="2"/>
      </w:r>
      <w:r w:rsidRPr="004C6100">
        <w:rPr>
          <w:rFonts w:ascii="Helvetica" w:hAnsi="Helvetica" w:cs="Helvetica"/>
          <w:lang w:val="it-IT"/>
        </w:rPr>
        <w:t xml:space="preserve">. </w:t>
      </w:r>
    </w:p>
    <w:p w14:paraId="6B1C328A" w14:textId="77777777" w:rsidR="000B0E9C" w:rsidRPr="000B0E9C" w:rsidRDefault="000B0E9C" w:rsidP="000B0E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</w:p>
    <w:p w14:paraId="5B695D32" w14:textId="0E60AC4D" w:rsidR="00090A49" w:rsidRDefault="000B0E9C" w:rsidP="000B0E9C">
      <w:pPr>
        <w:jc w:val="both"/>
        <w:rPr>
          <w:rFonts w:ascii="Helvetica" w:hAnsi="Helvetica" w:cs="Helvetica"/>
          <w:lang w:val="it-IT"/>
        </w:rPr>
      </w:pPr>
      <w:r w:rsidRPr="000B0E9C">
        <w:rPr>
          <w:rFonts w:ascii="Helvetica" w:hAnsi="Helvetica" w:cs="Helvetica"/>
          <w:lang w:val="it-IT"/>
        </w:rPr>
        <w:t>Quest</w:t>
      </w:r>
      <w:r>
        <w:rPr>
          <w:rFonts w:ascii="Calibri" w:hAnsi="Calibri" w:cs="Calibri"/>
          <w:lang w:val="it-IT"/>
        </w:rPr>
        <w:t>i vincoli</w:t>
      </w:r>
      <w:r w:rsidRPr="000B0E9C">
        <w:rPr>
          <w:rFonts w:ascii="Helvetica" w:hAnsi="Helvetica" w:cs="Helvetica"/>
          <w:lang w:val="it-IT"/>
        </w:rPr>
        <w:t xml:space="preserve"> sono stat</w:t>
      </w:r>
      <w:r>
        <w:rPr>
          <w:rFonts w:ascii="Calibri" w:hAnsi="Calibri" w:cs="Calibri"/>
          <w:lang w:val="it-IT"/>
        </w:rPr>
        <w:t>i</w:t>
      </w:r>
      <w:r w:rsidRPr="000B0E9C">
        <w:rPr>
          <w:rFonts w:ascii="Helvetica" w:hAnsi="Helvetica" w:cs="Helvetica"/>
          <w:lang w:val="it-IT"/>
        </w:rPr>
        <w:t xml:space="preserve"> le regole del gioco, che </w:t>
      </w:r>
      <w:r>
        <w:rPr>
          <w:rFonts w:ascii="Calibri" w:hAnsi="Calibri" w:cs="Calibri"/>
          <w:lang w:val="it-IT"/>
        </w:rPr>
        <w:t xml:space="preserve">lo </w:t>
      </w:r>
      <w:r w:rsidRPr="000B0E9C">
        <w:rPr>
          <w:rFonts w:ascii="Helvetica" w:hAnsi="Helvetica" w:cs="Helvetica"/>
          <w:lang w:val="it-IT"/>
        </w:rPr>
        <w:t xml:space="preserve">hanno </w:t>
      </w:r>
      <w:r>
        <w:rPr>
          <w:rFonts w:ascii="Calibri" w:hAnsi="Calibri" w:cs="Calibri"/>
          <w:lang w:val="it-IT"/>
        </w:rPr>
        <w:t>condotto</w:t>
      </w:r>
      <w:r w:rsidRPr="000B0E9C">
        <w:rPr>
          <w:rFonts w:ascii="Helvetica" w:hAnsi="Helvetica" w:cs="Helvetica"/>
          <w:lang w:val="it-IT"/>
        </w:rPr>
        <w:t xml:space="preserve"> al risultato finale</w:t>
      </w:r>
      <w:r>
        <w:rPr>
          <w:rFonts w:ascii="Calibri" w:hAnsi="Calibri" w:cs="Calibri"/>
          <w:lang w:val="it-IT"/>
        </w:rPr>
        <w:t xml:space="preserve">, </w:t>
      </w:r>
      <w:r w:rsidRPr="000B0E9C">
        <w:rPr>
          <w:rFonts w:ascii="Helvetica" w:hAnsi="Helvetica" w:cs="Helvetica"/>
          <w:lang w:val="it-IT"/>
        </w:rPr>
        <w:t>eliminando ogni arbitrariet</w:t>
      </w:r>
      <w:r w:rsidRPr="000B0E9C">
        <w:rPr>
          <w:rFonts w:ascii="Calibri" w:hAnsi="Calibri" w:cs="Calibri"/>
          <w:lang w:val="it-IT"/>
        </w:rPr>
        <w:t>à</w:t>
      </w:r>
      <w:r w:rsidRPr="000B0E9C">
        <w:rPr>
          <w:rStyle w:val="Refdenotaalpie"/>
        </w:rPr>
        <w:footnoteReference w:id="3"/>
      </w:r>
      <w:r w:rsidRPr="000B0E9C">
        <w:rPr>
          <w:rFonts w:ascii="Helvetica" w:hAnsi="Helvetica" w:cs="Helvetica"/>
          <w:lang w:val="it-IT"/>
        </w:rPr>
        <w:t>.</w:t>
      </w:r>
      <w:r>
        <w:rPr>
          <w:rFonts w:ascii="Calibri" w:hAnsi="Calibri" w:cs="Calibri"/>
          <w:lang w:val="it-IT"/>
        </w:rPr>
        <w:t xml:space="preserve"> C</w:t>
      </w:r>
      <w:r w:rsidRPr="000B0E9C">
        <w:rPr>
          <w:rFonts w:ascii="Helvetica" w:hAnsi="Helvetica" w:cs="Helvetica"/>
          <w:lang w:val="it-IT"/>
        </w:rPr>
        <w:t>os</w:t>
      </w:r>
      <w:r w:rsidRPr="000B0E9C">
        <w:rPr>
          <w:rFonts w:ascii="Calibri" w:hAnsi="Calibri" w:cs="Calibri"/>
          <w:lang w:val="it-IT"/>
        </w:rPr>
        <w:t>ì</w:t>
      </w:r>
      <w:r w:rsidRPr="000B0E9C">
        <w:rPr>
          <w:rFonts w:ascii="Helvetica" w:hAnsi="Helvetica" w:cs="Helvetica"/>
          <w:lang w:val="it-IT"/>
        </w:rPr>
        <w:t xml:space="preserve">, l'architettura </w:t>
      </w:r>
      <w:r>
        <w:rPr>
          <w:rFonts w:ascii="Calibri" w:hAnsi="Calibri" w:cs="Calibri"/>
          <w:lang w:val="it-IT"/>
        </w:rPr>
        <w:t xml:space="preserve">si </w:t>
      </w:r>
      <w:r w:rsidRPr="000B0E9C">
        <w:rPr>
          <w:rFonts w:ascii="Helvetica" w:hAnsi="Helvetica" w:cs="Helvetica"/>
          <w:lang w:val="it-IT"/>
        </w:rPr>
        <w:t>ordina senza legami formali, assumendo per</w:t>
      </w:r>
      <w:r w:rsidRPr="000B0E9C">
        <w:rPr>
          <w:rFonts w:ascii="Calibri" w:hAnsi="Calibri" w:cs="Calibri"/>
          <w:lang w:val="it-IT"/>
        </w:rPr>
        <w:t>ò</w:t>
      </w:r>
      <w:r w:rsidRPr="000B0E9C">
        <w:rPr>
          <w:rFonts w:ascii="Helvetica" w:hAnsi="Helvetica" w:cs="Helvetica"/>
          <w:lang w:val="it-IT"/>
        </w:rPr>
        <w:t xml:space="preserve"> tutti quelli derivati dal programma, dal luogo, dalla tecnica. </w:t>
      </w:r>
      <w:r>
        <w:rPr>
          <w:rFonts w:ascii="Calibri" w:hAnsi="Calibri" w:cs="Calibri"/>
          <w:lang w:val="it-IT"/>
        </w:rPr>
        <w:t>Secondo</w:t>
      </w:r>
      <w:r w:rsidRPr="000B0E9C">
        <w:rPr>
          <w:rFonts w:ascii="Helvetica" w:hAnsi="Helvetica" w:cs="Helvetica"/>
          <w:lang w:val="it-IT"/>
        </w:rPr>
        <w:t xml:space="preserve"> questo approccio, l'astrazione non </w:t>
      </w:r>
      <w:r w:rsidRPr="000B0E9C">
        <w:rPr>
          <w:rFonts w:ascii="Calibri" w:hAnsi="Calibri" w:cs="Calibri"/>
          <w:lang w:val="it-IT"/>
        </w:rPr>
        <w:t>è</w:t>
      </w:r>
      <w:r w:rsidRPr="000B0E9C">
        <w:rPr>
          <w:rFonts w:ascii="Helvetica" w:hAnsi="Helvetica" w:cs="Helvetica"/>
          <w:lang w:val="it-IT"/>
        </w:rPr>
        <w:t xml:space="preserve"> un linguaggio, ma </w:t>
      </w:r>
      <w:r>
        <w:rPr>
          <w:rFonts w:ascii="Calibri" w:hAnsi="Calibri" w:cs="Calibri"/>
          <w:lang w:val="it-IT"/>
        </w:rPr>
        <w:t xml:space="preserve">una </w:t>
      </w:r>
      <w:r w:rsidRPr="000B0E9C">
        <w:rPr>
          <w:rFonts w:ascii="Helvetica" w:hAnsi="Helvetica" w:cs="Helvetica"/>
          <w:lang w:val="it-IT"/>
        </w:rPr>
        <w:t>transizione verso la nudit</w:t>
      </w:r>
      <w:r w:rsidRPr="000B0E9C">
        <w:rPr>
          <w:rFonts w:ascii="Calibri" w:hAnsi="Calibri" w:cs="Calibri"/>
          <w:lang w:val="it-IT"/>
        </w:rPr>
        <w:t>à</w:t>
      </w:r>
      <w:r w:rsidRPr="000B0E9C">
        <w:rPr>
          <w:rFonts w:ascii="Helvetica" w:hAnsi="Helvetica" w:cs="Helvetica"/>
          <w:lang w:val="it-IT"/>
        </w:rPr>
        <w:t xml:space="preserve"> e in ess</w:t>
      </w:r>
      <w:r>
        <w:rPr>
          <w:rFonts w:ascii="Calibri" w:hAnsi="Calibri" w:cs="Calibri"/>
          <w:lang w:val="it-IT"/>
        </w:rPr>
        <w:t>o</w:t>
      </w:r>
      <w:r w:rsidRPr="000B0E9C">
        <w:rPr>
          <w:rFonts w:ascii="Helvetica" w:hAnsi="Helvetica" w:cs="Helvetica"/>
          <w:lang w:val="it-IT"/>
        </w:rPr>
        <w:t xml:space="preserve"> fattori come la scala, la luce o la costruzione stessa assumono un ruolo di primo piano.</w:t>
      </w:r>
    </w:p>
    <w:p w14:paraId="2DBEBC26" w14:textId="0944BDCC" w:rsidR="000B0E9C" w:rsidRDefault="000B0E9C" w:rsidP="000B0E9C">
      <w:pPr>
        <w:jc w:val="both"/>
        <w:rPr>
          <w:rFonts w:ascii="Helvetica" w:hAnsi="Helvetica" w:cs="Helvetica"/>
          <w:lang w:val="it-IT"/>
        </w:rPr>
      </w:pPr>
    </w:p>
    <w:p w14:paraId="2D31F33B" w14:textId="2B859BFA" w:rsidR="000B0E9C" w:rsidRDefault="000B0E9C" w:rsidP="000B0E9C">
      <w:pPr>
        <w:jc w:val="both"/>
        <w:rPr>
          <w:rFonts w:ascii="Helvetica" w:hAnsi="Helvetica" w:cs="Helvetica"/>
          <w:lang w:val="it-IT"/>
        </w:rPr>
      </w:pPr>
      <w:r w:rsidRPr="000B0E9C">
        <w:rPr>
          <w:rFonts w:ascii="Helvetica" w:hAnsi="Helvetica" w:cs="Helvetica"/>
          <w:lang w:val="it-IT"/>
        </w:rPr>
        <w:t xml:space="preserve">La luce </w:t>
      </w:r>
      <w:r w:rsidRPr="000B0E9C">
        <w:rPr>
          <w:rFonts w:ascii="Calibri" w:hAnsi="Calibri" w:cs="Calibri"/>
          <w:lang w:val="it-IT"/>
        </w:rPr>
        <w:t>è</w:t>
      </w:r>
      <w:r w:rsidRPr="000B0E9C">
        <w:rPr>
          <w:rFonts w:ascii="Helvetica" w:hAnsi="Helvetica" w:cs="Helvetica"/>
          <w:lang w:val="it-IT"/>
        </w:rPr>
        <w:t xml:space="preserve"> la materia prima con cui si lavora. Attraverso </w:t>
      </w:r>
      <w:r w:rsidR="006526A3">
        <w:rPr>
          <w:rFonts w:ascii="Calibri" w:hAnsi="Calibri" w:cs="Calibri"/>
          <w:lang w:val="it-IT"/>
        </w:rPr>
        <w:t>questa</w:t>
      </w:r>
      <w:r w:rsidRPr="000B0E9C">
        <w:rPr>
          <w:rFonts w:ascii="Helvetica" w:hAnsi="Helvetica" w:cs="Helvetica"/>
          <w:lang w:val="it-IT"/>
        </w:rPr>
        <w:t xml:space="preserve"> si materializza l'idea che Dio </w:t>
      </w:r>
      <w:r w:rsidRPr="000B0E9C">
        <w:rPr>
          <w:rFonts w:ascii="Calibri" w:hAnsi="Calibri" w:cs="Calibri"/>
          <w:lang w:val="it-IT"/>
        </w:rPr>
        <w:t>è</w:t>
      </w:r>
      <w:r w:rsidRPr="000B0E9C">
        <w:rPr>
          <w:rFonts w:ascii="Helvetica" w:hAnsi="Helvetica" w:cs="Helvetica"/>
          <w:lang w:val="it-IT"/>
        </w:rPr>
        <w:t xml:space="preserve"> la luce del mondo, un</w:t>
      </w:r>
      <w:r w:rsidR="006526A3">
        <w:rPr>
          <w:rFonts w:ascii="Calibri" w:hAnsi="Calibri" w:cs="Calibri"/>
          <w:lang w:val="it-IT"/>
        </w:rPr>
        <w:t xml:space="preserve"> unico</w:t>
      </w:r>
      <w:r w:rsidRPr="000B0E9C">
        <w:rPr>
          <w:rFonts w:ascii="Helvetica" w:hAnsi="Helvetica" w:cs="Helvetica"/>
          <w:lang w:val="it-IT"/>
        </w:rPr>
        <w:t xml:space="preserve"> Dio e tre persone. Ne</w:t>
      </w:r>
      <w:r w:rsidR="006526A3">
        <w:rPr>
          <w:rFonts w:ascii="Calibri" w:hAnsi="Calibri" w:cs="Calibri"/>
          <w:lang w:val="it-IT"/>
        </w:rPr>
        <w:t>lla chiesa</w:t>
      </w:r>
      <w:r w:rsidRPr="000B0E9C">
        <w:rPr>
          <w:rFonts w:ascii="Helvetica" w:hAnsi="Helvetica" w:cs="Helvetica"/>
          <w:lang w:val="it-IT"/>
        </w:rPr>
        <w:t xml:space="preserve"> ci sono tre ingressi di luce</w:t>
      </w:r>
      <w:r w:rsidR="006526A3">
        <w:rPr>
          <w:rFonts w:ascii="Calibri" w:hAnsi="Calibri" w:cs="Calibri"/>
          <w:lang w:val="it-IT"/>
        </w:rPr>
        <w:t>:</w:t>
      </w:r>
      <w:r w:rsidRPr="000B0E9C">
        <w:rPr>
          <w:rFonts w:ascii="Helvetica" w:hAnsi="Helvetica" w:cs="Helvetica"/>
          <w:lang w:val="it-IT"/>
        </w:rPr>
        <w:t xml:space="preserve"> il primo </w:t>
      </w:r>
      <w:r w:rsidRPr="000B0E9C">
        <w:rPr>
          <w:rFonts w:ascii="Calibri" w:hAnsi="Calibri" w:cs="Calibri"/>
          <w:lang w:val="it-IT"/>
        </w:rPr>
        <w:t>è</w:t>
      </w:r>
      <w:r w:rsidRPr="000B0E9C">
        <w:rPr>
          <w:rFonts w:ascii="Helvetica" w:hAnsi="Helvetica" w:cs="Helvetica"/>
          <w:lang w:val="it-IT"/>
        </w:rPr>
        <w:t xml:space="preserve"> un lucernario nascosto </w:t>
      </w:r>
      <w:r w:rsidR="006526A3">
        <w:rPr>
          <w:rFonts w:ascii="Calibri" w:hAnsi="Calibri" w:cs="Calibri"/>
          <w:lang w:val="it-IT"/>
        </w:rPr>
        <w:t>orientato a est,</w:t>
      </w:r>
      <w:r w:rsidRPr="000B0E9C">
        <w:rPr>
          <w:rFonts w:ascii="Helvetica" w:hAnsi="Helvetica" w:cs="Helvetica"/>
          <w:lang w:val="it-IT"/>
        </w:rPr>
        <w:t xml:space="preserve"> </w:t>
      </w:r>
      <w:r w:rsidR="006526A3">
        <w:rPr>
          <w:rFonts w:ascii="Calibri" w:hAnsi="Calibri" w:cs="Calibri"/>
          <w:lang w:val="it-IT"/>
        </w:rPr>
        <w:t xml:space="preserve">da </w:t>
      </w:r>
      <w:r w:rsidRPr="000B0E9C">
        <w:rPr>
          <w:rFonts w:ascii="Helvetica" w:hAnsi="Helvetica" w:cs="Helvetica"/>
          <w:lang w:val="it-IT"/>
        </w:rPr>
        <w:t>dove</w:t>
      </w:r>
      <w:r w:rsidR="006526A3" w:rsidRPr="000B0E9C">
        <w:rPr>
          <w:rFonts w:ascii="Helvetica" w:hAnsi="Helvetica" w:cs="Helvetica"/>
          <w:lang w:val="it-IT"/>
        </w:rPr>
        <w:t xml:space="preserve"> sorge</w:t>
      </w:r>
      <w:r w:rsidRPr="000B0E9C">
        <w:rPr>
          <w:rFonts w:ascii="Helvetica" w:hAnsi="Helvetica" w:cs="Helvetica"/>
          <w:lang w:val="it-IT"/>
        </w:rPr>
        <w:t xml:space="preserve"> il sole, </w:t>
      </w:r>
      <w:r w:rsidR="006526A3">
        <w:rPr>
          <w:rFonts w:ascii="Calibri" w:hAnsi="Calibri" w:cs="Calibri"/>
          <w:lang w:val="it-IT"/>
        </w:rPr>
        <w:t xml:space="preserve">che </w:t>
      </w:r>
      <w:r w:rsidRPr="000B0E9C">
        <w:rPr>
          <w:rFonts w:ascii="Helvetica" w:hAnsi="Helvetica" w:cs="Helvetica"/>
          <w:lang w:val="it-IT"/>
        </w:rPr>
        <w:t>simboleggia la risurrezione di Cristo e</w:t>
      </w:r>
      <w:r w:rsidR="006526A3">
        <w:rPr>
          <w:rFonts w:ascii="Calibri" w:hAnsi="Calibri" w:cs="Calibri"/>
          <w:lang w:val="it-IT"/>
        </w:rPr>
        <w:t xml:space="preserve"> che</w:t>
      </w:r>
      <w:r w:rsidRPr="000B0E9C">
        <w:rPr>
          <w:rFonts w:ascii="Helvetica" w:hAnsi="Helvetica" w:cs="Helvetica"/>
          <w:lang w:val="it-IT"/>
        </w:rPr>
        <w:t xml:space="preserve"> illumina</w:t>
      </w:r>
      <w:r w:rsidR="006526A3">
        <w:rPr>
          <w:rFonts w:ascii="Calibri" w:hAnsi="Calibri" w:cs="Calibri"/>
          <w:lang w:val="it-IT"/>
        </w:rPr>
        <w:t>,</w:t>
      </w:r>
      <w:r w:rsidR="006526A3" w:rsidRPr="000B0E9C">
        <w:rPr>
          <w:rFonts w:ascii="Helvetica" w:hAnsi="Helvetica" w:cs="Helvetica"/>
          <w:lang w:val="it-IT"/>
        </w:rPr>
        <w:t xml:space="preserve"> in modo indiretto ma chiaro</w:t>
      </w:r>
      <w:r w:rsidR="006526A3">
        <w:rPr>
          <w:rFonts w:ascii="Calibri" w:hAnsi="Calibri" w:cs="Calibri"/>
          <w:lang w:val="it-IT"/>
        </w:rPr>
        <w:t>,</w:t>
      </w:r>
      <w:r w:rsidRPr="000B0E9C">
        <w:rPr>
          <w:rFonts w:ascii="Helvetica" w:hAnsi="Helvetica" w:cs="Helvetica"/>
          <w:lang w:val="it-IT"/>
        </w:rPr>
        <w:t xml:space="preserve"> l'altare</w:t>
      </w:r>
      <w:r w:rsidR="006526A3">
        <w:rPr>
          <w:rFonts w:ascii="Calibri" w:hAnsi="Calibri" w:cs="Calibri"/>
          <w:lang w:val="it-IT"/>
        </w:rPr>
        <w:t>; a</w:t>
      </w:r>
      <w:r w:rsidRPr="000B0E9C">
        <w:rPr>
          <w:rFonts w:ascii="Helvetica" w:hAnsi="Helvetica" w:cs="Helvetica"/>
          <w:lang w:val="it-IT"/>
        </w:rPr>
        <w:t xml:space="preserve"> ovest, sopra il coro, alcun</w:t>
      </w:r>
      <w:r w:rsidR="006526A3">
        <w:rPr>
          <w:rFonts w:ascii="Calibri" w:hAnsi="Calibri" w:cs="Calibri"/>
          <w:lang w:val="it-IT"/>
        </w:rPr>
        <w:t xml:space="preserve">i fori </w:t>
      </w:r>
      <w:r w:rsidRPr="000B0E9C">
        <w:rPr>
          <w:rFonts w:ascii="Helvetica" w:hAnsi="Helvetica" w:cs="Helvetica"/>
          <w:lang w:val="it-IT"/>
        </w:rPr>
        <w:t>nel cemento permettono</w:t>
      </w:r>
      <w:r w:rsidR="006526A3">
        <w:rPr>
          <w:rFonts w:ascii="Calibri" w:hAnsi="Calibri" w:cs="Calibri"/>
          <w:lang w:val="it-IT"/>
        </w:rPr>
        <w:t>, al calar del sole,</w:t>
      </w:r>
      <w:r w:rsidR="006526A3" w:rsidRPr="000B0E9C">
        <w:rPr>
          <w:rFonts w:ascii="Helvetica" w:hAnsi="Helvetica" w:cs="Helvetica"/>
          <w:lang w:val="it-IT"/>
        </w:rPr>
        <w:t xml:space="preserve"> </w:t>
      </w:r>
      <w:r w:rsidRPr="000B0E9C">
        <w:rPr>
          <w:rFonts w:ascii="Helvetica" w:hAnsi="Helvetica" w:cs="Helvetica"/>
          <w:lang w:val="it-IT"/>
        </w:rPr>
        <w:t>di proiettare</w:t>
      </w:r>
      <w:r w:rsidR="006526A3" w:rsidRPr="006526A3">
        <w:rPr>
          <w:rFonts w:ascii="Helvetica" w:hAnsi="Helvetica" w:cs="Helvetica"/>
          <w:lang w:val="it-IT"/>
        </w:rPr>
        <w:t xml:space="preserve"> </w:t>
      </w:r>
      <w:r w:rsidR="006526A3" w:rsidRPr="000B0E9C">
        <w:rPr>
          <w:rFonts w:ascii="Helvetica" w:hAnsi="Helvetica" w:cs="Helvetica"/>
          <w:lang w:val="it-IT"/>
        </w:rPr>
        <w:t>sull'altare</w:t>
      </w:r>
      <w:r w:rsidRPr="000B0E9C">
        <w:rPr>
          <w:rFonts w:ascii="Helvetica" w:hAnsi="Helvetica" w:cs="Helvetica"/>
          <w:lang w:val="it-IT"/>
        </w:rPr>
        <w:t xml:space="preserve"> una luce visibile a forma di croce</w:t>
      </w:r>
      <w:r w:rsidR="006526A3">
        <w:rPr>
          <w:rFonts w:ascii="Calibri" w:hAnsi="Calibri" w:cs="Calibri"/>
          <w:lang w:val="it-IT"/>
        </w:rPr>
        <w:t>; il terzo ingresso di luce è</w:t>
      </w:r>
      <w:r w:rsidRPr="000B0E9C">
        <w:rPr>
          <w:rFonts w:ascii="Helvetica" w:hAnsi="Helvetica" w:cs="Helvetica"/>
          <w:lang w:val="it-IT"/>
        </w:rPr>
        <w:t xml:space="preserve"> sul lato sud, attraverso la grata aperta al giardino nella navata dei fedeli. Una sola luce illumina la chiesa in tre modi diversi.</w:t>
      </w:r>
    </w:p>
    <w:p w14:paraId="087C664F" w14:textId="77777777" w:rsidR="00ED3418" w:rsidRDefault="00ED3418" w:rsidP="00A46F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AA7FE1" w14:textId="64DD787C" w:rsidR="0032236C" w:rsidRPr="0032236C" w:rsidRDefault="0032236C" w:rsidP="003223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32236C">
        <w:rPr>
          <w:rFonts w:ascii="Calibri" w:hAnsi="Calibri" w:cs="Calibri"/>
          <w:lang w:val="it-IT"/>
        </w:rPr>
        <w:t>Il gioco di scale s</w:t>
      </w:r>
      <w:r>
        <w:rPr>
          <w:rFonts w:ascii="Calibri" w:hAnsi="Calibri" w:cs="Calibri"/>
          <w:lang w:val="it-IT"/>
        </w:rPr>
        <w:t>i converte in un altro strumento di progetto.</w:t>
      </w:r>
      <w:r w:rsidRPr="0032236C">
        <w:rPr>
          <w:rFonts w:ascii="Calibri" w:hAnsi="Calibri" w:cs="Calibri"/>
          <w:lang w:val="it-IT"/>
        </w:rPr>
        <w:t xml:space="preserve"> L'edificio </w:t>
      </w:r>
      <w:r>
        <w:rPr>
          <w:rFonts w:ascii="Calibri" w:hAnsi="Calibri" w:cs="Calibri"/>
          <w:lang w:val="it-IT"/>
        </w:rPr>
        <w:t xml:space="preserve">prescinde </w:t>
      </w:r>
      <w:r w:rsidRPr="0032236C">
        <w:rPr>
          <w:rFonts w:ascii="Calibri" w:hAnsi="Calibri" w:cs="Calibri"/>
          <w:lang w:val="it-IT"/>
        </w:rPr>
        <w:t>volutamente</w:t>
      </w:r>
      <w:r>
        <w:rPr>
          <w:rFonts w:ascii="Calibri" w:hAnsi="Calibri" w:cs="Calibri"/>
          <w:lang w:val="it-IT"/>
        </w:rPr>
        <w:t xml:space="preserve"> da</w:t>
      </w:r>
      <w:r w:rsidRPr="0032236C">
        <w:rPr>
          <w:rFonts w:ascii="Calibri" w:hAnsi="Calibri" w:cs="Calibri"/>
          <w:lang w:val="it-IT"/>
        </w:rPr>
        <w:t>i riferimenti dimensionali, in modo che non possa essere misurato dall'occhio in lontananza</w:t>
      </w:r>
      <w:r>
        <w:rPr>
          <w:rFonts w:ascii="Calibri" w:hAnsi="Calibri" w:cs="Calibri"/>
          <w:lang w:val="it-IT"/>
        </w:rPr>
        <w:t>,</w:t>
      </w:r>
      <w:r w:rsidRPr="0032236C">
        <w:rPr>
          <w:rFonts w:ascii="Calibri" w:hAnsi="Calibri" w:cs="Calibri"/>
          <w:lang w:val="it-IT"/>
        </w:rPr>
        <w:t xml:space="preserve"> ma</w:t>
      </w:r>
      <w:r>
        <w:rPr>
          <w:rFonts w:ascii="Calibri" w:hAnsi="Calibri" w:cs="Calibri"/>
          <w:lang w:val="it-IT"/>
        </w:rPr>
        <w:t xml:space="preserve"> solo</w:t>
      </w:r>
      <w:r w:rsidRPr="0032236C">
        <w:rPr>
          <w:rFonts w:ascii="Calibri" w:hAnsi="Calibri" w:cs="Calibri"/>
          <w:lang w:val="it-IT"/>
        </w:rPr>
        <w:t xml:space="preserve"> dal corpo mentre lo attraversa.</w:t>
      </w:r>
      <w:r>
        <w:rPr>
          <w:rFonts w:ascii="Calibri" w:hAnsi="Calibri" w:cs="Calibri"/>
          <w:lang w:val="it-IT"/>
        </w:rPr>
        <w:t xml:space="preserve"> Così, s</w:t>
      </w:r>
      <w:r w:rsidRPr="0032236C">
        <w:rPr>
          <w:rFonts w:ascii="Calibri" w:hAnsi="Calibri" w:cs="Calibri"/>
          <w:lang w:val="it-IT"/>
        </w:rPr>
        <w:t>i accede sotto un volume di cemento che comprime lo spazio di transizione dall'esterno per creare un maggiore contrasto con l'altezza libera dell'interno.</w:t>
      </w:r>
    </w:p>
    <w:p w14:paraId="1CED54D1" w14:textId="77777777" w:rsidR="001308D9" w:rsidRDefault="001308D9" w:rsidP="00A46F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B15071" w14:textId="3D961E54" w:rsidR="0032236C" w:rsidRPr="0032236C" w:rsidRDefault="0032236C" w:rsidP="0032236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32236C">
        <w:rPr>
          <w:rFonts w:ascii="Helvetica" w:hAnsi="Helvetica" w:cs="Helvetica"/>
          <w:lang w:val="it-IT"/>
        </w:rPr>
        <w:t xml:space="preserve">Infine, </w:t>
      </w:r>
      <w:r>
        <w:rPr>
          <w:rFonts w:ascii="Calibri" w:hAnsi="Calibri" w:cs="Calibri"/>
          <w:lang w:val="it-IT"/>
        </w:rPr>
        <w:t>è necessario parlare del</w:t>
      </w:r>
      <w:r w:rsidRPr="0032236C">
        <w:rPr>
          <w:rFonts w:ascii="Helvetica" w:hAnsi="Helvetica" w:cs="Helvetica"/>
          <w:lang w:val="it-IT"/>
        </w:rPr>
        <w:t>la costruzione, che essenzialmente</w:t>
      </w:r>
      <w:r w:rsidRPr="0032236C">
        <w:rPr>
          <w:rFonts w:ascii="Calibri" w:hAnsi="Calibri" w:cs="Calibri"/>
          <w:lang w:val="it-IT"/>
        </w:rPr>
        <w:t xml:space="preserve"> è</w:t>
      </w:r>
      <w:r w:rsidRPr="0032236C">
        <w:rPr>
          <w:rFonts w:ascii="Helvetica" w:hAnsi="Helvetica" w:cs="Helvetica"/>
          <w:lang w:val="it-IT"/>
        </w:rPr>
        <w:t xml:space="preserve"> realizzata in </w:t>
      </w:r>
      <w:r>
        <w:rPr>
          <w:rFonts w:ascii="Calibri" w:hAnsi="Calibri" w:cs="Calibri"/>
          <w:lang w:val="it-IT"/>
        </w:rPr>
        <w:t>cemento</w:t>
      </w:r>
      <w:r w:rsidRPr="0032236C">
        <w:rPr>
          <w:rFonts w:ascii="Helvetica" w:hAnsi="Helvetica" w:cs="Helvetica"/>
          <w:lang w:val="it-IT"/>
        </w:rPr>
        <w:t xml:space="preserve">. La struttura verticale </w:t>
      </w:r>
      <w:r w:rsidRPr="0032236C">
        <w:rPr>
          <w:rFonts w:ascii="Calibri" w:hAnsi="Calibri" w:cs="Calibri"/>
          <w:lang w:val="it-IT"/>
        </w:rPr>
        <w:t>è</w:t>
      </w:r>
      <w:r w:rsidRPr="0032236C">
        <w:rPr>
          <w:rFonts w:ascii="Helvetica" w:hAnsi="Helvetica" w:cs="Helvetica"/>
          <w:lang w:val="it-IT"/>
        </w:rPr>
        <w:t xml:space="preserve"> costituita da pareti armate su due lati, quella orizzontale, fondazioni e solai</w:t>
      </w:r>
      <w:r>
        <w:rPr>
          <w:rFonts w:ascii="Calibri" w:hAnsi="Calibri" w:cs="Calibri"/>
          <w:lang w:val="it-IT"/>
        </w:rPr>
        <w:t>,</w:t>
      </w:r>
      <w:r w:rsidRPr="0032236C">
        <w:rPr>
          <w:rFonts w:ascii="Helvetica" w:hAnsi="Helvetica" w:cs="Helvetica"/>
          <w:lang w:val="it-IT"/>
        </w:rPr>
        <w:t xml:space="preserve"> utilizza un nuovo sistema</w:t>
      </w:r>
      <w:r>
        <w:rPr>
          <w:rFonts w:ascii="Calibri" w:hAnsi="Calibri" w:cs="Calibri"/>
          <w:lang w:val="it-IT"/>
        </w:rPr>
        <w:t xml:space="preserve">, detto </w:t>
      </w:r>
      <w:r w:rsidRPr="0032236C">
        <w:rPr>
          <w:rFonts w:ascii="Helvetica" w:hAnsi="Helvetica" w:cs="Helvetica"/>
          <w:lang w:val="it-IT"/>
        </w:rPr>
        <w:t xml:space="preserve">"ELESDOPA", </w:t>
      </w:r>
      <w:r>
        <w:rPr>
          <w:rFonts w:ascii="Calibri" w:hAnsi="Calibri" w:cs="Calibri"/>
          <w:lang w:val="it-IT"/>
        </w:rPr>
        <w:t xml:space="preserve">costituito da un </w:t>
      </w:r>
      <w:r w:rsidRPr="0032236C">
        <w:rPr>
          <w:rFonts w:ascii="Helvetica" w:hAnsi="Helvetica" w:cs="Helvetica"/>
          <w:lang w:val="it-IT"/>
        </w:rPr>
        <w:t xml:space="preserve">elemento strutturale </w:t>
      </w:r>
      <w:r w:rsidR="0072163C">
        <w:rPr>
          <w:rFonts w:ascii="Calibri" w:hAnsi="Calibri" w:cs="Calibri"/>
          <w:lang w:val="it-IT"/>
        </w:rPr>
        <w:t>a</w:t>
      </w:r>
      <w:r w:rsidRPr="0032236C">
        <w:rPr>
          <w:rFonts w:ascii="Helvetica" w:hAnsi="Helvetica" w:cs="Helvetica"/>
          <w:lang w:val="it-IT"/>
        </w:rPr>
        <w:t xml:space="preserve"> doppia parete che riesce ad ottimizzare strutturalmente il funzionamento del calcestruzzo, che </w:t>
      </w:r>
      <w:r w:rsidR="0072163C">
        <w:rPr>
          <w:rFonts w:ascii="Calibri" w:hAnsi="Calibri" w:cs="Calibri"/>
          <w:lang w:val="it-IT"/>
        </w:rPr>
        <w:t>rimane a vista</w:t>
      </w:r>
      <w:r w:rsidRPr="0032236C">
        <w:rPr>
          <w:rFonts w:ascii="Helvetica" w:hAnsi="Helvetica" w:cs="Helvetica"/>
          <w:lang w:val="it-IT"/>
        </w:rPr>
        <w:t xml:space="preserve"> su entrambi i lati, e a raggiungere un alto livello di isolamento termico. Nel</w:t>
      </w:r>
      <w:r w:rsidR="0072163C">
        <w:rPr>
          <w:rFonts w:ascii="Calibri" w:hAnsi="Calibri" w:cs="Calibri"/>
          <w:lang w:val="it-IT"/>
        </w:rPr>
        <w:t>la copertura</w:t>
      </w:r>
      <w:r w:rsidRPr="0032236C">
        <w:rPr>
          <w:rFonts w:ascii="Helvetica" w:hAnsi="Helvetica" w:cs="Helvetica"/>
          <w:lang w:val="it-IT"/>
        </w:rPr>
        <w:t xml:space="preserve"> dell</w:t>
      </w:r>
      <w:r w:rsidR="0072163C">
        <w:rPr>
          <w:rFonts w:ascii="Calibri" w:hAnsi="Calibri" w:cs="Calibri"/>
          <w:lang w:val="it-IT"/>
        </w:rPr>
        <w:t>a navata</w:t>
      </w:r>
      <w:r w:rsidRPr="0032236C">
        <w:rPr>
          <w:rFonts w:ascii="Helvetica" w:hAnsi="Helvetica" w:cs="Helvetica"/>
          <w:lang w:val="it-IT"/>
        </w:rPr>
        <w:t xml:space="preserve"> principale</w:t>
      </w:r>
      <w:r w:rsidR="0072163C">
        <w:rPr>
          <w:rFonts w:ascii="Calibri" w:hAnsi="Calibri" w:cs="Calibri"/>
          <w:lang w:val="it-IT"/>
        </w:rPr>
        <w:t>,</w:t>
      </w:r>
      <w:r w:rsidRPr="0032236C">
        <w:rPr>
          <w:rFonts w:ascii="Helvetica" w:hAnsi="Helvetica" w:cs="Helvetica"/>
          <w:lang w:val="it-IT"/>
        </w:rPr>
        <w:t xml:space="preserve"> questa lastra di spessore variabile evita il parallelismo tra pavimento e soffitto che non </w:t>
      </w:r>
      <w:r w:rsidRPr="0032236C">
        <w:rPr>
          <w:rFonts w:ascii="Calibri" w:hAnsi="Calibri" w:cs="Calibri"/>
          <w:lang w:val="it-IT"/>
        </w:rPr>
        <w:t>è</w:t>
      </w:r>
      <w:r w:rsidRPr="0032236C">
        <w:rPr>
          <w:rFonts w:ascii="Helvetica" w:hAnsi="Helvetica" w:cs="Helvetica"/>
          <w:lang w:val="it-IT"/>
        </w:rPr>
        <w:t xml:space="preserve"> acusticamente </w:t>
      </w:r>
      <w:r w:rsidR="0072163C">
        <w:rPr>
          <w:rFonts w:ascii="Calibri" w:hAnsi="Calibri" w:cs="Calibri"/>
          <w:lang w:val="it-IT"/>
        </w:rPr>
        <w:t>conveniente</w:t>
      </w:r>
      <w:r w:rsidRPr="0032236C">
        <w:rPr>
          <w:rFonts w:ascii="Helvetica" w:hAnsi="Helvetica" w:cs="Helvetica"/>
          <w:lang w:val="it-IT"/>
        </w:rPr>
        <w:t xml:space="preserve">. Questo sistema permette </w:t>
      </w:r>
      <w:r w:rsidR="0072163C">
        <w:rPr>
          <w:rFonts w:ascii="Calibri" w:hAnsi="Calibri" w:cs="Calibri"/>
          <w:lang w:val="it-IT"/>
        </w:rPr>
        <w:t xml:space="preserve">inoltre </w:t>
      </w:r>
      <w:r w:rsidRPr="0032236C">
        <w:rPr>
          <w:rFonts w:ascii="Helvetica" w:hAnsi="Helvetica" w:cs="Helvetica"/>
          <w:lang w:val="it-IT"/>
        </w:rPr>
        <w:t>di fare a meno</w:t>
      </w:r>
      <w:r w:rsidR="0072163C">
        <w:rPr>
          <w:rFonts w:ascii="Calibri" w:hAnsi="Calibri" w:cs="Calibri"/>
          <w:lang w:val="it-IT"/>
        </w:rPr>
        <w:t>,</w:t>
      </w:r>
      <w:r w:rsidRPr="0032236C">
        <w:rPr>
          <w:rFonts w:ascii="Helvetica" w:hAnsi="Helvetica" w:cs="Helvetica"/>
          <w:lang w:val="it-IT"/>
        </w:rPr>
        <w:t xml:space="preserve"> nella maggior parte dei casi</w:t>
      </w:r>
      <w:r w:rsidR="0072163C">
        <w:rPr>
          <w:rFonts w:ascii="Calibri" w:hAnsi="Calibri" w:cs="Calibri"/>
          <w:lang w:val="it-IT"/>
        </w:rPr>
        <w:t>,</w:t>
      </w:r>
      <w:r w:rsidRPr="0032236C">
        <w:rPr>
          <w:rFonts w:ascii="Helvetica" w:hAnsi="Helvetica" w:cs="Helvetica"/>
          <w:lang w:val="it-IT"/>
        </w:rPr>
        <w:t xml:space="preserve"> di altre finiture in modo che la costruzione </w:t>
      </w:r>
      <w:r w:rsidR="0072163C">
        <w:rPr>
          <w:rFonts w:ascii="Calibri" w:hAnsi="Calibri" w:cs="Calibri"/>
          <w:lang w:val="it-IT"/>
        </w:rPr>
        <w:t>risulti</w:t>
      </w:r>
      <w:r w:rsidRPr="0032236C">
        <w:rPr>
          <w:rFonts w:ascii="Helvetica" w:hAnsi="Helvetica" w:cs="Helvetica"/>
          <w:lang w:val="it-IT"/>
        </w:rPr>
        <w:t xml:space="preserve"> molto economic</w:t>
      </w:r>
      <w:r w:rsidR="0072163C">
        <w:rPr>
          <w:rFonts w:ascii="Calibri" w:hAnsi="Calibri" w:cs="Calibri"/>
          <w:lang w:val="it-IT"/>
        </w:rPr>
        <w:t>a</w:t>
      </w:r>
      <w:r w:rsidRPr="0032236C">
        <w:rPr>
          <w:rFonts w:ascii="Helvetica" w:hAnsi="Helvetica" w:cs="Helvetica"/>
          <w:lang w:val="it-IT"/>
        </w:rPr>
        <w:t xml:space="preserve"> </w:t>
      </w:r>
      <w:r w:rsidR="0072163C">
        <w:rPr>
          <w:rFonts w:ascii="Calibri" w:hAnsi="Calibri" w:cs="Calibri"/>
          <w:lang w:val="it-IT"/>
        </w:rPr>
        <w:t>(</w:t>
      </w:r>
      <w:r w:rsidRPr="0032236C">
        <w:rPr>
          <w:rFonts w:ascii="Helvetica" w:hAnsi="Helvetica" w:cs="Helvetica"/>
          <w:lang w:val="it-IT"/>
        </w:rPr>
        <w:t>480</w:t>
      </w:r>
      <w:r w:rsidR="0072163C">
        <w:rPr>
          <w:rFonts w:ascii="Calibri" w:hAnsi="Calibri" w:cs="Calibri"/>
          <w:lang w:val="it-IT"/>
        </w:rPr>
        <w:t>€</w:t>
      </w:r>
      <w:r w:rsidRPr="0032236C">
        <w:rPr>
          <w:rFonts w:ascii="Helvetica" w:hAnsi="Helvetica" w:cs="Helvetica"/>
          <w:lang w:val="it-IT"/>
        </w:rPr>
        <w:t>/m</w:t>
      </w:r>
      <w:r w:rsidRPr="0072163C">
        <w:rPr>
          <w:rFonts w:ascii="Helvetica" w:hAnsi="Helvetica" w:cs="Helvetica"/>
          <w:vertAlign w:val="superscript"/>
          <w:lang w:val="it-IT"/>
        </w:rPr>
        <w:t>2</w:t>
      </w:r>
      <w:r w:rsidR="0072163C" w:rsidRPr="0072163C">
        <w:rPr>
          <w:rFonts w:ascii="Calibri" w:hAnsi="Calibri" w:cs="Calibri"/>
          <w:lang w:val="it-IT"/>
        </w:rPr>
        <w:t>)</w:t>
      </w:r>
      <w:r w:rsidRPr="0072163C">
        <w:rPr>
          <w:rFonts w:ascii="Helvetica" w:hAnsi="Helvetica" w:cs="Helvetica"/>
          <w:lang w:val="it-IT"/>
        </w:rPr>
        <w:t xml:space="preserve"> </w:t>
      </w:r>
      <w:r w:rsidR="0072163C">
        <w:rPr>
          <w:rFonts w:ascii="Calibri" w:hAnsi="Calibri" w:cs="Calibri"/>
          <w:lang w:val="it-IT"/>
        </w:rPr>
        <w:t>e che la manutenzione sia praticamente nulla.</w:t>
      </w:r>
      <w:r w:rsidRPr="0032236C">
        <w:rPr>
          <w:rFonts w:ascii="Helvetica" w:hAnsi="Helvetica" w:cs="Helvetica"/>
          <w:lang w:val="it-IT"/>
        </w:rPr>
        <w:t xml:space="preserve"> </w:t>
      </w:r>
    </w:p>
    <w:p w14:paraId="0F94A4F0" w14:textId="5AA581D4" w:rsidR="00DE660D" w:rsidRDefault="0032236C" w:rsidP="0072163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32236C">
        <w:rPr>
          <w:rFonts w:ascii="Helvetica" w:hAnsi="Helvetica" w:cs="Helvetica"/>
          <w:lang w:val="it-IT"/>
        </w:rPr>
        <w:t>Il calcestruzzo, pietra artificiale del nostro tempo, ha anche un valore simbolico. La nudit</w:t>
      </w:r>
      <w:r w:rsidRPr="0032236C">
        <w:rPr>
          <w:rFonts w:ascii="Calibri" w:hAnsi="Calibri" w:cs="Calibri"/>
          <w:lang w:val="it-IT"/>
        </w:rPr>
        <w:t>à</w:t>
      </w:r>
      <w:r w:rsidRPr="0032236C">
        <w:rPr>
          <w:rFonts w:ascii="Helvetica" w:hAnsi="Helvetica" w:cs="Helvetica"/>
          <w:lang w:val="it-IT"/>
        </w:rPr>
        <w:t xml:space="preserve"> di questa pietra contemporanea parla di sincerit</w:t>
      </w:r>
      <w:r w:rsidRPr="0032236C">
        <w:rPr>
          <w:rFonts w:ascii="Calibri" w:hAnsi="Calibri" w:cs="Calibri"/>
          <w:lang w:val="it-IT"/>
        </w:rPr>
        <w:t>à</w:t>
      </w:r>
      <w:r w:rsidRPr="0032236C">
        <w:rPr>
          <w:rFonts w:ascii="Helvetica" w:hAnsi="Helvetica" w:cs="Helvetica"/>
          <w:lang w:val="it-IT"/>
        </w:rPr>
        <w:t xml:space="preserve"> costruttiva e di sobriet</w:t>
      </w:r>
      <w:r w:rsidRPr="0032236C">
        <w:rPr>
          <w:rFonts w:ascii="Calibri" w:hAnsi="Calibri" w:cs="Calibri"/>
          <w:lang w:val="it-IT"/>
        </w:rPr>
        <w:t>à</w:t>
      </w:r>
      <w:r w:rsidRPr="0032236C">
        <w:rPr>
          <w:rFonts w:ascii="Helvetica" w:hAnsi="Helvetica" w:cs="Helvetica"/>
          <w:lang w:val="it-IT"/>
        </w:rPr>
        <w:t>. Valori senza tempo</w:t>
      </w:r>
      <w:r w:rsidR="0072163C">
        <w:rPr>
          <w:rStyle w:val="Refdenotaalpie"/>
          <w:rFonts w:ascii="Helvetica" w:hAnsi="Helvetica" w:cs="Helvetica"/>
        </w:rPr>
        <w:footnoteReference w:id="4"/>
      </w:r>
      <w:r w:rsidRPr="0032236C">
        <w:rPr>
          <w:rFonts w:ascii="Helvetica" w:hAnsi="Helvetica" w:cs="Helvetica"/>
          <w:lang w:val="it-IT"/>
        </w:rPr>
        <w:t xml:space="preserve"> che portano a purificare l'architettura </w:t>
      </w:r>
      <w:r w:rsidR="0072163C">
        <w:rPr>
          <w:rFonts w:ascii="Calibri" w:hAnsi="Calibri" w:cs="Calibri"/>
          <w:lang w:val="it-IT"/>
        </w:rPr>
        <w:t>dall’</w:t>
      </w:r>
      <w:r w:rsidRPr="0032236C">
        <w:rPr>
          <w:rFonts w:ascii="Helvetica" w:hAnsi="Helvetica" w:cs="Helvetica"/>
          <w:lang w:val="it-IT"/>
        </w:rPr>
        <w:t>ornament</w:t>
      </w:r>
      <w:r w:rsidR="0072163C">
        <w:rPr>
          <w:rFonts w:ascii="Calibri" w:hAnsi="Calibri" w:cs="Calibri"/>
          <w:lang w:val="it-IT"/>
        </w:rPr>
        <w:t>o</w:t>
      </w:r>
      <w:r w:rsidRPr="0032236C">
        <w:rPr>
          <w:rFonts w:ascii="Helvetica" w:hAnsi="Helvetica" w:cs="Helvetica"/>
          <w:lang w:val="it-IT"/>
        </w:rPr>
        <w:t xml:space="preserve"> e permettono solo alla luce di influenzare gli spazi.</w:t>
      </w:r>
    </w:p>
    <w:p w14:paraId="71FBF691" w14:textId="77777777" w:rsidR="00DE660D" w:rsidRPr="00E86CB7" w:rsidRDefault="00DE660D" w:rsidP="00DE66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TECHNICAL DETAILS</w:t>
      </w:r>
    </w:p>
    <w:p w14:paraId="6A2F0279" w14:textId="77777777" w:rsidR="00DE660D" w:rsidRPr="00E86CB7" w:rsidRDefault="00DE660D" w:rsidP="00DE660D">
      <w:pPr>
        <w:rPr>
          <w:rFonts w:ascii="Arial" w:hAnsi="Arial" w:cs="Arial"/>
          <w:sz w:val="18"/>
          <w:szCs w:val="18"/>
        </w:rPr>
      </w:pPr>
    </w:p>
    <w:p w14:paraId="287EC815" w14:textId="77777777" w:rsidR="00DE660D" w:rsidRPr="00E86CB7" w:rsidRDefault="00DE660D" w:rsidP="00DE660D">
      <w:pPr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E86CB7">
        <w:rPr>
          <w:rFonts w:ascii="Arial" w:hAnsi="Arial" w:cs="Arial"/>
          <w:b/>
          <w:bCs/>
          <w:sz w:val="18"/>
          <w:szCs w:val="18"/>
        </w:rPr>
        <w:t xml:space="preserve">Iglesia </w:t>
      </w:r>
      <w:r>
        <w:rPr>
          <w:rFonts w:ascii="Arial" w:hAnsi="Arial" w:cs="Arial"/>
          <w:b/>
          <w:bCs/>
          <w:sz w:val="18"/>
          <w:szCs w:val="18"/>
        </w:rPr>
        <w:t xml:space="preserve">en </w:t>
      </w:r>
      <w:r w:rsidRPr="00E86CB7">
        <w:rPr>
          <w:rFonts w:ascii="Arial" w:hAnsi="Arial" w:cs="Arial"/>
          <w:b/>
          <w:bCs/>
          <w:sz w:val="18"/>
          <w:szCs w:val="18"/>
        </w:rPr>
        <w:t>Playa Granada</w:t>
      </w:r>
    </w:p>
    <w:p w14:paraId="22CE853A" w14:textId="77777777" w:rsidR="00DE660D" w:rsidRPr="00E86CB7" w:rsidRDefault="00DE660D" w:rsidP="00DE660D">
      <w:pPr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7D9D35E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 w:rsidRPr="00435B18">
        <w:rPr>
          <w:rFonts w:ascii="Arial" w:hAnsi="Arial" w:cs="Arial"/>
          <w:bCs/>
          <w:sz w:val="18"/>
          <w:szCs w:val="18"/>
          <w:lang w:val="en-US"/>
        </w:rPr>
        <w:t>building surveyor</w:t>
      </w:r>
      <w:r w:rsidRPr="00E86CB7">
        <w:rPr>
          <w:rFonts w:ascii="Arial" w:hAnsi="Arial" w:cs="Arial"/>
          <w:bCs/>
          <w:sz w:val="18"/>
          <w:szCs w:val="18"/>
        </w:rPr>
        <w:br/>
        <w:t>Francisco Torres Ramírez</w:t>
      </w:r>
    </w:p>
    <w:p w14:paraId="2A8E9A10" w14:textId="77777777" w:rsidR="00DE660D" w:rsidRPr="004D05CC" w:rsidRDefault="00DE660D" w:rsidP="00DE660D">
      <w:pPr>
        <w:textAlignment w:val="baseline"/>
        <w:rPr>
          <w:rFonts w:ascii="Arial" w:hAnsi="Arial" w:cs="Arial"/>
          <w:bCs/>
          <w:color w:val="FF0000"/>
          <w:sz w:val="18"/>
          <w:szCs w:val="18"/>
        </w:rPr>
      </w:pPr>
      <w:r w:rsidRPr="004D05CC">
        <w:rPr>
          <w:rFonts w:ascii="Arial" w:hAnsi="Arial" w:cs="Arial"/>
          <w:bCs/>
          <w:color w:val="FF0000"/>
          <w:sz w:val="18"/>
          <w:szCs w:val="18"/>
        </w:rPr>
        <w:t> </w:t>
      </w:r>
    </w:p>
    <w:p w14:paraId="3BB91448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client</w:t>
      </w:r>
      <w:proofErr w:type="spellEnd"/>
      <w:r w:rsidRPr="00E86CB7">
        <w:rPr>
          <w:rFonts w:ascii="Arial" w:hAnsi="Arial" w:cs="Arial"/>
          <w:bCs/>
          <w:sz w:val="18"/>
          <w:szCs w:val="18"/>
        </w:rPr>
        <w:br/>
        <w:t>Parroquia Nuestra Señora del Carmen</w:t>
      </w:r>
    </w:p>
    <w:p w14:paraId="464BD809" w14:textId="77777777" w:rsidR="00DE660D" w:rsidRPr="004D05CC" w:rsidRDefault="00DE660D" w:rsidP="00DE660D">
      <w:pPr>
        <w:textAlignment w:val="baseline"/>
        <w:rPr>
          <w:rFonts w:ascii="Arial" w:hAnsi="Arial" w:cs="Arial"/>
          <w:bCs/>
          <w:color w:val="FF0000"/>
          <w:sz w:val="18"/>
          <w:szCs w:val="18"/>
        </w:rPr>
      </w:pPr>
      <w:r w:rsidRPr="004D05CC">
        <w:rPr>
          <w:rFonts w:ascii="Arial" w:hAnsi="Arial" w:cs="Arial"/>
          <w:bCs/>
          <w:color w:val="FF0000"/>
          <w:sz w:val="18"/>
          <w:szCs w:val="18"/>
        </w:rPr>
        <w:t> </w:t>
      </w:r>
    </w:p>
    <w:p w14:paraId="66ABAEDA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constructor</w:t>
      </w:r>
      <w:r w:rsidRPr="00E86CB7">
        <w:rPr>
          <w:rFonts w:ascii="Arial" w:hAnsi="Arial" w:cs="Arial"/>
          <w:bCs/>
          <w:sz w:val="18"/>
          <w:szCs w:val="18"/>
        </w:rPr>
        <w:br/>
        <w:t xml:space="preserve">Construcciones </w:t>
      </w:r>
      <w:proofErr w:type="spellStart"/>
      <w:r w:rsidRPr="00E86CB7">
        <w:rPr>
          <w:rFonts w:ascii="Arial" w:hAnsi="Arial" w:cs="Arial"/>
          <w:bCs/>
          <w:sz w:val="18"/>
          <w:szCs w:val="18"/>
        </w:rPr>
        <w:t>Calderon</w:t>
      </w:r>
      <w:proofErr w:type="spellEnd"/>
      <w:r w:rsidRPr="00E86CB7">
        <w:rPr>
          <w:rFonts w:ascii="Arial" w:hAnsi="Arial" w:cs="Arial"/>
          <w:bCs/>
          <w:sz w:val="18"/>
          <w:szCs w:val="18"/>
        </w:rPr>
        <w:t xml:space="preserve"> S.L.</w:t>
      </w:r>
    </w:p>
    <w:p w14:paraId="635FDC60" w14:textId="77777777" w:rsidR="00DE660D" w:rsidRPr="004D05CC" w:rsidRDefault="00DE660D" w:rsidP="00DE660D">
      <w:pPr>
        <w:textAlignment w:val="baseline"/>
        <w:rPr>
          <w:rFonts w:ascii="Arial" w:hAnsi="Arial" w:cs="Arial"/>
          <w:bCs/>
          <w:color w:val="FF0000"/>
          <w:sz w:val="18"/>
          <w:szCs w:val="18"/>
        </w:rPr>
      </w:pPr>
      <w:r w:rsidRPr="004D05CC">
        <w:rPr>
          <w:rFonts w:ascii="Arial" w:hAnsi="Arial" w:cs="Arial"/>
          <w:bCs/>
          <w:color w:val="FF0000"/>
          <w:sz w:val="18"/>
          <w:szCs w:val="18"/>
        </w:rPr>
        <w:t> </w:t>
      </w:r>
    </w:p>
    <w:p w14:paraId="6F964064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  <w:bdr w:val="none" w:sz="0" w:space="0" w:color="auto" w:frame="1"/>
        </w:rPr>
        <w:t>location</w:t>
      </w:r>
      <w:proofErr w:type="spellEnd"/>
    </w:p>
    <w:p w14:paraId="72311D48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 w:rsidRPr="00E86CB7">
        <w:rPr>
          <w:rFonts w:ascii="Arial" w:hAnsi="Arial" w:cs="Arial"/>
          <w:bCs/>
          <w:sz w:val="18"/>
          <w:szCs w:val="18"/>
        </w:rPr>
        <w:t>Rector Lorenzo Morillas Cuevas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street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  <w:r w:rsidRPr="00E86CB7">
        <w:rPr>
          <w:rFonts w:ascii="Arial" w:hAnsi="Arial" w:cs="Arial"/>
          <w:bCs/>
          <w:sz w:val="18"/>
          <w:szCs w:val="18"/>
        </w:rPr>
        <w:t xml:space="preserve"> Playa Granada. Motril</w:t>
      </w:r>
    </w:p>
    <w:p w14:paraId="613D5528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 w:rsidRPr="00E86CB7">
        <w:rPr>
          <w:rFonts w:ascii="Arial" w:hAnsi="Arial" w:cs="Arial"/>
          <w:bCs/>
          <w:sz w:val="18"/>
          <w:szCs w:val="18"/>
        </w:rPr>
        <w:t> </w:t>
      </w:r>
    </w:p>
    <w:p w14:paraId="08F8BF12" w14:textId="77777777" w:rsidR="00DE660D" w:rsidRPr="00435B18" w:rsidRDefault="00DE660D" w:rsidP="00DE660D">
      <w:pPr>
        <w:textAlignment w:val="baseline"/>
        <w:rPr>
          <w:rFonts w:ascii="Arial" w:hAnsi="Arial" w:cs="Arial"/>
          <w:bCs/>
          <w:sz w:val="18"/>
          <w:szCs w:val="18"/>
          <w:bdr w:val="none" w:sz="0" w:space="0" w:color="auto" w:frame="1"/>
          <w:lang w:val="en-US"/>
        </w:rPr>
      </w:pPr>
      <w:r w:rsidRPr="00435B18">
        <w:rPr>
          <w:rFonts w:ascii="Arial" w:hAnsi="Arial" w:cs="Arial"/>
          <w:bCs/>
          <w:sz w:val="18"/>
          <w:szCs w:val="18"/>
          <w:bdr w:val="none" w:sz="0" w:space="0" w:color="auto" w:frame="1"/>
          <w:lang w:val="en-US"/>
        </w:rPr>
        <w:t>project / work</w:t>
      </w:r>
    </w:p>
    <w:p w14:paraId="49C6B95B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april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2015</w:t>
      </w:r>
      <w:r w:rsidRPr="00E86CB7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Cs/>
          <w:sz w:val="18"/>
          <w:szCs w:val="18"/>
        </w:rPr>
        <w:t>july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2016</w:t>
      </w:r>
    </w:p>
    <w:p w14:paraId="67C1AB27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 w:rsidRPr="00E86CB7">
        <w:rPr>
          <w:rFonts w:ascii="Arial" w:hAnsi="Arial" w:cs="Arial"/>
          <w:bCs/>
          <w:sz w:val="18"/>
          <w:szCs w:val="18"/>
        </w:rPr>
        <w:t> </w:t>
      </w:r>
    </w:p>
    <w:p w14:paraId="0BCFE1DF" w14:textId="77777777" w:rsidR="00DE660D" w:rsidRPr="00435B18" w:rsidRDefault="00DE660D" w:rsidP="00DE660D">
      <w:pPr>
        <w:textAlignment w:val="baseline"/>
        <w:rPr>
          <w:rFonts w:ascii="Arial" w:hAnsi="Arial" w:cs="Arial"/>
          <w:bCs/>
          <w:sz w:val="18"/>
          <w:szCs w:val="18"/>
          <w:lang w:val="en-US"/>
        </w:rPr>
      </w:pPr>
      <w:r w:rsidRPr="00435B18">
        <w:rPr>
          <w:rFonts w:ascii="Arial" w:hAnsi="Arial" w:cs="Arial"/>
          <w:bCs/>
          <w:sz w:val="18"/>
          <w:szCs w:val="18"/>
          <w:lang w:val="en-US"/>
        </w:rPr>
        <w:t>constructed surface</w:t>
      </w:r>
    </w:p>
    <w:p w14:paraId="4118CE4D" w14:textId="0C0FB6B7" w:rsidR="00DE660D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891,20 </w:t>
      </w:r>
      <w:proofErr w:type="spellStart"/>
      <w:r>
        <w:rPr>
          <w:rFonts w:ascii="Arial" w:hAnsi="Arial" w:cs="Arial"/>
          <w:bCs/>
          <w:sz w:val="18"/>
          <w:szCs w:val="18"/>
        </w:rPr>
        <w:t>sqm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/ 9592,79 </w:t>
      </w:r>
      <w:proofErr w:type="spellStart"/>
      <w:r>
        <w:rPr>
          <w:rFonts w:ascii="Arial" w:hAnsi="Arial" w:cs="Arial"/>
          <w:bCs/>
          <w:sz w:val="18"/>
          <w:szCs w:val="18"/>
        </w:rPr>
        <w:t>sqf</w:t>
      </w:r>
      <w:proofErr w:type="spellEnd"/>
    </w:p>
    <w:p w14:paraId="51E14C44" w14:textId="4B37B8F9" w:rsidR="00DE660D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</w:p>
    <w:p w14:paraId="33C0145B" w14:textId="2E996E33" w:rsidR="00DE660D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budget</w:t>
      </w:r>
      <w:proofErr w:type="spellEnd"/>
    </w:p>
    <w:p w14:paraId="6DE1E2DE" w14:textId="574067CD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378.660,48 €</w:t>
      </w:r>
      <w:bookmarkStart w:id="0" w:name="_GoBack"/>
      <w:bookmarkEnd w:id="0"/>
    </w:p>
    <w:p w14:paraId="6FAF32D7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 w:rsidRPr="00E86CB7">
        <w:rPr>
          <w:rFonts w:ascii="Arial" w:hAnsi="Arial" w:cs="Arial"/>
          <w:bCs/>
          <w:sz w:val="18"/>
          <w:szCs w:val="18"/>
        </w:rPr>
        <w:t> </w:t>
      </w:r>
    </w:p>
    <w:p w14:paraId="2F3E5E43" w14:textId="77777777" w:rsidR="00DE660D" w:rsidRPr="00435B18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proofErr w:type="spellStart"/>
      <w:r w:rsidRPr="00435B18">
        <w:rPr>
          <w:rFonts w:ascii="Arial" w:hAnsi="Arial" w:cs="Arial"/>
          <w:bCs/>
          <w:sz w:val="18"/>
          <w:szCs w:val="18"/>
        </w:rPr>
        <w:t>photographer</w:t>
      </w:r>
      <w:proofErr w:type="spellEnd"/>
    </w:p>
    <w:p w14:paraId="06B3096F" w14:textId="77777777" w:rsidR="00DE660D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Fernando </w:t>
      </w:r>
      <w:proofErr w:type="spellStart"/>
      <w:r>
        <w:rPr>
          <w:rFonts w:ascii="Arial" w:hAnsi="Arial" w:cs="Arial"/>
          <w:bCs/>
          <w:sz w:val="18"/>
          <w:szCs w:val="18"/>
        </w:rPr>
        <w:t>Alda</w:t>
      </w:r>
      <w:proofErr w:type="spellEnd"/>
    </w:p>
    <w:p w14:paraId="1D7D99AE" w14:textId="77777777" w:rsidR="00DE660D" w:rsidRPr="00E86CB7" w:rsidRDefault="00DE660D" w:rsidP="00DE660D">
      <w:pPr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Enrico Cano</w:t>
      </w:r>
    </w:p>
    <w:p w14:paraId="757668F5" w14:textId="77777777" w:rsidR="00E9184E" w:rsidRPr="0072163C" w:rsidRDefault="00E9184E" w:rsidP="0072163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</w:p>
    <w:sectPr w:rsidR="00E9184E" w:rsidRPr="0072163C" w:rsidSect="000045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2AB0" w14:textId="77777777" w:rsidR="00D9506B" w:rsidRDefault="00D9506B" w:rsidP="00E33F53">
      <w:r>
        <w:separator/>
      </w:r>
    </w:p>
  </w:endnote>
  <w:endnote w:type="continuationSeparator" w:id="0">
    <w:p w14:paraId="37ADB79B" w14:textId="77777777" w:rsidR="00D9506B" w:rsidRDefault="00D9506B" w:rsidP="00E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30E9" w14:textId="77777777" w:rsidR="00D9506B" w:rsidRDefault="00D9506B" w:rsidP="00E33F53">
      <w:r>
        <w:separator/>
      </w:r>
    </w:p>
  </w:footnote>
  <w:footnote w:type="continuationSeparator" w:id="0">
    <w:p w14:paraId="71BDBF06" w14:textId="77777777" w:rsidR="00D9506B" w:rsidRDefault="00D9506B" w:rsidP="00E33F53">
      <w:r>
        <w:continuationSeparator/>
      </w:r>
    </w:p>
  </w:footnote>
  <w:footnote w:id="1">
    <w:p w14:paraId="586E29FB" w14:textId="049C4D20" w:rsidR="000535C7" w:rsidRPr="000535C7" w:rsidRDefault="000535C7" w:rsidP="000535C7">
      <w:pPr>
        <w:pStyle w:val="Textonotapie"/>
        <w:rPr>
          <w:rFonts w:asciiTheme="majorHAnsi" w:hAnsiTheme="majorHAnsi"/>
          <w:sz w:val="20"/>
          <w:szCs w:val="20"/>
          <w:lang w:val="it-IT"/>
        </w:rPr>
      </w:pPr>
      <w:r w:rsidRPr="000E16FD">
        <w:rPr>
          <w:rStyle w:val="Refdenotaalpie"/>
          <w:rFonts w:asciiTheme="majorHAnsi" w:hAnsiTheme="majorHAnsi"/>
          <w:sz w:val="20"/>
          <w:szCs w:val="20"/>
        </w:rPr>
        <w:footnoteRef/>
      </w:r>
      <w:r w:rsidRPr="000535C7">
        <w:rPr>
          <w:rFonts w:asciiTheme="majorHAnsi" w:hAnsiTheme="majorHAnsi"/>
          <w:sz w:val="20"/>
          <w:szCs w:val="20"/>
          <w:lang w:val="it-IT"/>
        </w:rPr>
        <w:t xml:space="preserve"> Come condizione d</w:t>
      </w:r>
      <w:r>
        <w:rPr>
          <w:rFonts w:asciiTheme="majorHAnsi" w:hAnsiTheme="majorHAnsi"/>
          <w:sz w:val="20"/>
          <w:szCs w:val="20"/>
          <w:lang w:val="it-IT"/>
        </w:rPr>
        <w:t xml:space="preserve">i </w:t>
      </w:r>
      <w:r w:rsidRPr="000535C7">
        <w:rPr>
          <w:rFonts w:asciiTheme="majorHAnsi" w:hAnsiTheme="majorHAnsi"/>
          <w:sz w:val="20"/>
          <w:szCs w:val="20"/>
          <w:lang w:val="it-IT"/>
        </w:rPr>
        <w:t>progetto</w:t>
      </w:r>
      <w:r>
        <w:rPr>
          <w:rFonts w:asciiTheme="majorHAnsi" w:hAnsiTheme="majorHAnsi"/>
          <w:sz w:val="20"/>
          <w:szCs w:val="20"/>
          <w:lang w:val="it-IT"/>
        </w:rPr>
        <w:t>,</w:t>
      </w:r>
      <w:r w:rsidRPr="000535C7">
        <w:rPr>
          <w:rFonts w:asciiTheme="majorHAnsi" w:hAnsiTheme="majorHAnsi"/>
          <w:sz w:val="20"/>
          <w:szCs w:val="20"/>
          <w:lang w:val="it-IT"/>
        </w:rPr>
        <w:t xml:space="preserve"> si propone di non perdere </w:t>
      </w:r>
      <w:r>
        <w:rPr>
          <w:rFonts w:asciiTheme="majorHAnsi" w:hAnsiTheme="majorHAnsi"/>
          <w:sz w:val="20"/>
          <w:szCs w:val="20"/>
          <w:lang w:val="it-IT"/>
        </w:rPr>
        <w:t xml:space="preserve">nessun </w:t>
      </w:r>
      <w:r w:rsidRPr="000535C7">
        <w:rPr>
          <w:rFonts w:asciiTheme="majorHAnsi" w:hAnsiTheme="majorHAnsi"/>
          <w:sz w:val="20"/>
          <w:szCs w:val="20"/>
          <w:lang w:val="it-IT"/>
        </w:rPr>
        <w:t>alber</w:t>
      </w:r>
      <w:r>
        <w:rPr>
          <w:rFonts w:asciiTheme="majorHAnsi" w:hAnsiTheme="majorHAnsi"/>
          <w:sz w:val="20"/>
          <w:szCs w:val="20"/>
          <w:lang w:val="it-IT"/>
        </w:rPr>
        <w:t>o</w:t>
      </w:r>
      <w:r w:rsidRPr="000535C7">
        <w:rPr>
          <w:rFonts w:asciiTheme="majorHAnsi" w:hAnsiTheme="majorHAnsi"/>
          <w:sz w:val="20"/>
          <w:szCs w:val="20"/>
          <w:lang w:val="it-IT"/>
        </w:rPr>
        <w:t xml:space="preserve"> esistent</w:t>
      </w:r>
      <w:r>
        <w:rPr>
          <w:rFonts w:asciiTheme="majorHAnsi" w:hAnsiTheme="majorHAnsi"/>
          <w:sz w:val="20"/>
          <w:szCs w:val="20"/>
          <w:lang w:val="it-IT"/>
        </w:rPr>
        <w:t>e.</w:t>
      </w:r>
      <w:r w:rsidRPr="000535C7">
        <w:rPr>
          <w:rFonts w:asciiTheme="majorHAnsi" w:hAnsiTheme="majorHAnsi"/>
          <w:sz w:val="20"/>
          <w:szCs w:val="20"/>
          <w:lang w:val="it-IT"/>
        </w:rPr>
        <w:t xml:space="preserve"> Il progetto si inserisce tra di essi senza rimuoverne alcuno.</w:t>
      </w:r>
    </w:p>
  </w:footnote>
  <w:footnote w:id="2">
    <w:p w14:paraId="3EFC1C56" w14:textId="72058A7A" w:rsidR="00E32D27" w:rsidRPr="00522335" w:rsidRDefault="00E32D27" w:rsidP="00E32D27">
      <w:pPr>
        <w:pStyle w:val="Textonotapie"/>
        <w:rPr>
          <w:rFonts w:asciiTheme="majorHAnsi" w:hAnsiTheme="majorHAnsi"/>
          <w:sz w:val="20"/>
          <w:szCs w:val="20"/>
          <w:lang w:val="it-IT"/>
        </w:rPr>
      </w:pPr>
      <w:r w:rsidRPr="000E16FD">
        <w:rPr>
          <w:rStyle w:val="Refdenotaalpie"/>
          <w:rFonts w:asciiTheme="majorHAnsi" w:hAnsiTheme="majorHAnsi"/>
          <w:sz w:val="20"/>
          <w:szCs w:val="20"/>
        </w:rPr>
        <w:footnoteRef/>
      </w:r>
      <w:r w:rsidRPr="00E32D27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522335">
        <w:rPr>
          <w:rFonts w:asciiTheme="majorHAnsi" w:hAnsiTheme="majorHAnsi"/>
          <w:sz w:val="20"/>
          <w:szCs w:val="20"/>
          <w:lang w:val="it-IT"/>
        </w:rPr>
        <w:t>Si è studiata geometricamente la forma,</w:t>
      </w:r>
      <w:r w:rsidRPr="00E32D27">
        <w:rPr>
          <w:rFonts w:asciiTheme="majorHAnsi" w:hAnsiTheme="majorHAnsi"/>
          <w:sz w:val="20"/>
          <w:szCs w:val="20"/>
          <w:lang w:val="it-IT"/>
        </w:rPr>
        <w:t xml:space="preserve"> evitando il parallelismo tra pavimento e soffitto</w:t>
      </w:r>
      <w:r w:rsidR="00522335">
        <w:rPr>
          <w:rFonts w:asciiTheme="majorHAnsi" w:hAnsiTheme="majorHAnsi"/>
          <w:sz w:val="20"/>
          <w:szCs w:val="20"/>
          <w:lang w:val="it-IT"/>
        </w:rPr>
        <w:t>,</w:t>
      </w:r>
      <w:r w:rsidRPr="00E32D27">
        <w:rPr>
          <w:rFonts w:asciiTheme="majorHAnsi" w:hAnsiTheme="majorHAnsi"/>
          <w:sz w:val="20"/>
          <w:szCs w:val="20"/>
          <w:lang w:val="it-IT"/>
        </w:rPr>
        <w:t xml:space="preserve"> e</w:t>
      </w:r>
      <w:r w:rsidR="00522335">
        <w:rPr>
          <w:rFonts w:asciiTheme="majorHAnsi" w:hAnsiTheme="majorHAnsi"/>
          <w:sz w:val="20"/>
          <w:szCs w:val="20"/>
          <w:lang w:val="it-IT"/>
        </w:rPr>
        <w:t xml:space="preserve"> si sono scelti accuratamente i</w:t>
      </w:r>
      <w:r w:rsidRPr="00E32D27">
        <w:rPr>
          <w:rFonts w:asciiTheme="majorHAnsi" w:hAnsiTheme="majorHAnsi"/>
          <w:sz w:val="20"/>
          <w:szCs w:val="20"/>
          <w:lang w:val="it-IT"/>
        </w:rPr>
        <w:t xml:space="preserve"> materiali per controllare i tempi di riverbero e l'assorbimento acustico.</w:t>
      </w:r>
    </w:p>
  </w:footnote>
  <w:footnote w:id="3">
    <w:p w14:paraId="3AD39731" w14:textId="2B1A2BC1" w:rsidR="000B0E9C" w:rsidRPr="000B0E9C" w:rsidRDefault="000B0E9C" w:rsidP="000B0E9C">
      <w:pPr>
        <w:pStyle w:val="Textoindependiente"/>
        <w:spacing w:line="240" w:lineRule="auto"/>
        <w:rPr>
          <w:rFonts w:asciiTheme="majorHAnsi" w:hAnsiTheme="majorHAnsi"/>
          <w:sz w:val="20"/>
          <w:szCs w:val="20"/>
          <w:lang w:val="it-IT"/>
        </w:rPr>
      </w:pPr>
      <w:r w:rsidRPr="000E16FD">
        <w:rPr>
          <w:rStyle w:val="Refdenotaalpie"/>
          <w:rFonts w:asciiTheme="majorHAnsi" w:hAnsiTheme="majorHAnsi"/>
          <w:sz w:val="20"/>
          <w:szCs w:val="20"/>
        </w:rPr>
        <w:footnoteRef/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 xml:space="preserve">Questa ricerca di oggettività </w:t>
      </w:r>
      <w:proofErr w:type="spellStart"/>
      <w:r w:rsidRPr="000B0E9C">
        <w:rPr>
          <w:rFonts w:asciiTheme="majorHAnsi" w:hAnsiTheme="majorHAnsi"/>
          <w:i/>
          <w:iCs/>
          <w:sz w:val="20"/>
          <w:szCs w:val="20"/>
          <w:lang w:val="it-IT"/>
        </w:rPr>
        <w:t>sotiana</w:t>
      </w:r>
      <w:proofErr w:type="spellEnd"/>
      <w:r>
        <w:rPr>
          <w:rFonts w:asciiTheme="majorHAnsi" w:hAnsiTheme="majorHAnsi"/>
          <w:sz w:val="20"/>
          <w:szCs w:val="20"/>
          <w:lang w:val="it-IT"/>
        </w:rPr>
        <w:t xml:space="preserve"> può essere criticata da alcuni che possono pensare che eliminare l’arbitrarietà sia sinonimo di “</w:t>
      </w:r>
      <w:r w:rsidRPr="000B0E9C">
        <w:rPr>
          <w:rFonts w:asciiTheme="majorHAnsi" w:hAnsiTheme="majorHAnsi"/>
          <w:sz w:val="20"/>
          <w:szCs w:val="20"/>
          <w:lang w:val="it-IT"/>
        </w:rPr>
        <w:t>C'è sempre un fattore decisivo di creatività, sia nella comprensione operativa di una situazione concreta, sia nella soluzione dei problemi che essa presenta, creatività che è</w:t>
      </w:r>
      <w:r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capacità di vedere </w:t>
      </w:r>
      <w:r>
        <w:rPr>
          <w:rFonts w:asciiTheme="majorHAnsi" w:hAnsiTheme="majorHAnsi"/>
          <w:sz w:val="20"/>
          <w:szCs w:val="20"/>
          <w:lang w:val="it-IT"/>
        </w:rPr>
        <w:t>ciò che è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nascosto, di illuminare il nuovo, di pro</w:t>
      </w:r>
      <w:r>
        <w:rPr>
          <w:rFonts w:asciiTheme="majorHAnsi" w:hAnsiTheme="majorHAnsi"/>
          <w:sz w:val="20"/>
          <w:szCs w:val="20"/>
          <w:lang w:val="it-IT"/>
        </w:rPr>
        <w:t>g</w:t>
      </w:r>
      <w:r w:rsidRPr="000B0E9C">
        <w:rPr>
          <w:rFonts w:asciiTheme="majorHAnsi" w:hAnsiTheme="majorHAnsi"/>
          <w:sz w:val="20"/>
          <w:szCs w:val="20"/>
          <w:lang w:val="it-IT"/>
        </w:rPr>
        <w:t>ettare il possibile, di convertire un problema in un'opportunità di azione</w:t>
      </w:r>
      <w:r>
        <w:rPr>
          <w:rFonts w:asciiTheme="majorHAnsi" w:hAnsiTheme="majorHAnsi"/>
          <w:sz w:val="20"/>
          <w:szCs w:val="20"/>
          <w:lang w:val="it-IT"/>
        </w:rPr>
        <w:t>” (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Alejandro </w:t>
      </w:r>
      <w:proofErr w:type="spellStart"/>
      <w:r w:rsidRPr="000B0E9C">
        <w:rPr>
          <w:rFonts w:asciiTheme="majorHAnsi" w:hAnsiTheme="majorHAnsi"/>
          <w:sz w:val="20"/>
          <w:szCs w:val="20"/>
          <w:lang w:val="it-IT"/>
        </w:rPr>
        <w:t>Ilano</w:t>
      </w:r>
      <w:proofErr w:type="spellEnd"/>
      <w:r>
        <w:rPr>
          <w:rFonts w:asciiTheme="majorHAnsi" w:hAnsiTheme="majorHAnsi"/>
          <w:sz w:val="20"/>
          <w:szCs w:val="20"/>
          <w:lang w:val="it-IT"/>
        </w:rPr>
        <w:t>,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0B0E9C">
        <w:rPr>
          <w:rFonts w:asciiTheme="majorHAnsi" w:hAnsiTheme="majorHAnsi"/>
          <w:i/>
          <w:iCs/>
          <w:sz w:val="20"/>
          <w:szCs w:val="20"/>
          <w:lang w:val="it-IT"/>
        </w:rPr>
        <w:t xml:space="preserve">La </w:t>
      </w:r>
      <w:proofErr w:type="spellStart"/>
      <w:r w:rsidRPr="000B0E9C">
        <w:rPr>
          <w:rFonts w:asciiTheme="majorHAnsi" w:hAnsiTheme="majorHAnsi"/>
          <w:i/>
          <w:iCs/>
          <w:sz w:val="20"/>
          <w:szCs w:val="20"/>
          <w:lang w:val="it-IT"/>
        </w:rPr>
        <w:t>vida</w:t>
      </w:r>
      <w:proofErr w:type="spellEnd"/>
      <w:r w:rsidRPr="000B0E9C">
        <w:rPr>
          <w:rFonts w:asciiTheme="majorHAnsi" w:hAnsiTheme="majorHAnsi"/>
          <w:i/>
          <w:iCs/>
          <w:sz w:val="20"/>
          <w:szCs w:val="20"/>
          <w:lang w:val="it-IT"/>
        </w:rPr>
        <w:t xml:space="preserve"> </w:t>
      </w:r>
      <w:proofErr w:type="spellStart"/>
      <w:r w:rsidRPr="000B0E9C">
        <w:rPr>
          <w:rFonts w:asciiTheme="majorHAnsi" w:hAnsiTheme="majorHAnsi"/>
          <w:i/>
          <w:iCs/>
          <w:sz w:val="20"/>
          <w:szCs w:val="20"/>
          <w:lang w:val="it-IT"/>
        </w:rPr>
        <w:t>lograda</w:t>
      </w:r>
      <w:proofErr w:type="spellEnd"/>
      <w:r>
        <w:rPr>
          <w:rFonts w:asciiTheme="majorHAnsi" w:hAnsiTheme="majorHAnsi"/>
          <w:sz w:val="20"/>
          <w:szCs w:val="20"/>
          <w:lang w:val="it-IT"/>
        </w:rPr>
        <w:t>,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Ariel</w:t>
      </w:r>
      <w:r>
        <w:rPr>
          <w:rFonts w:asciiTheme="majorHAnsi" w:hAnsiTheme="majorHAnsi"/>
          <w:sz w:val="20"/>
          <w:szCs w:val="20"/>
          <w:lang w:val="it-IT"/>
        </w:rPr>
        <w:t>,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Barcellona</w:t>
      </w:r>
      <w:r>
        <w:rPr>
          <w:rFonts w:asciiTheme="majorHAnsi" w:hAnsiTheme="majorHAnsi"/>
          <w:sz w:val="20"/>
          <w:szCs w:val="20"/>
          <w:lang w:val="it-IT"/>
        </w:rPr>
        <w:t>,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2002</w:t>
      </w:r>
      <w:r>
        <w:rPr>
          <w:rFonts w:asciiTheme="majorHAnsi" w:hAnsiTheme="majorHAnsi"/>
          <w:sz w:val="20"/>
          <w:szCs w:val="20"/>
          <w:lang w:val="it-IT"/>
        </w:rPr>
        <w:t>,</w:t>
      </w:r>
      <w:r w:rsidRPr="000B0E9C">
        <w:rPr>
          <w:rFonts w:asciiTheme="majorHAnsi" w:hAnsiTheme="majorHAnsi"/>
          <w:sz w:val="20"/>
          <w:szCs w:val="20"/>
          <w:lang w:val="it-IT"/>
        </w:rPr>
        <w:t xml:space="preserve"> p. 23</w:t>
      </w:r>
      <w:r>
        <w:rPr>
          <w:rFonts w:asciiTheme="majorHAnsi" w:hAnsiTheme="majorHAnsi"/>
          <w:sz w:val="20"/>
          <w:szCs w:val="20"/>
          <w:lang w:val="it-IT"/>
        </w:rPr>
        <w:t>)</w:t>
      </w:r>
      <w:r w:rsidRPr="000B0E9C">
        <w:rPr>
          <w:rFonts w:asciiTheme="majorHAnsi" w:hAnsiTheme="majorHAnsi"/>
          <w:sz w:val="20"/>
          <w:szCs w:val="20"/>
          <w:lang w:val="it-IT"/>
        </w:rPr>
        <w:t>.</w:t>
      </w:r>
    </w:p>
  </w:footnote>
  <w:footnote w:id="4">
    <w:p w14:paraId="038C5B66" w14:textId="631D110C" w:rsidR="0072163C" w:rsidRPr="0072163C" w:rsidRDefault="0072163C" w:rsidP="0072163C">
      <w:pPr>
        <w:pStyle w:val="Textonotapie"/>
        <w:rPr>
          <w:rFonts w:asciiTheme="majorHAnsi" w:hAnsiTheme="majorHAnsi"/>
          <w:sz w:val="20"/>
          <w:szCs w:val="20"/>
          <w:lang w:val="it-IT"/>
        </w:rPr>
      </w:pPr>
      <w:r w:rsidRPr="000E16FD">
        <w:rPr>
          <w:rStyle w:val="Refdenotaalpie"/>
          <w:rFonts w:asciiTheme="majorHAnsi" w:hAnsiTheme="majorHAnsi"/>
          <w:sz w:val="20"/>
          <w:szCs w:val="20"/>
        </w:rPr>
        <w:footnoteRef/>
      </w:r>
      <w:r w:rsidRPr="0072163C">
        <w:rPr>
          <w:rFonts w:asciiTheme="majorHAnsi" w:hAnsiTheme="majorHAnsi"/>
          <w:sz w:val="20"/>
          <w:szCs w:val="20"/>
          <w:lang w:val="it-IT"/>
        </w:rPr>
        <w:t xml:space="preserve"> Già nel XII secolo</w:t>
      </w:r>
      <w:r>
        <w:rPr>
          <w:rFonts w:asciiTheme="majorHAnsi" w:hAnsiTheme="majorHAnsi"/>
          <w:sz w:val="20"/>
          <w:szCs w:val="20"/>
          <w:lang w:val="it-IT"/>
        </w:rPr>
        <w:t>,</w:t>
      </w:r>
      <w:r w:rsidRPr="0072163C">
        <w:rPr>
          <w:rFonts w:asciiTheme="majorHAnsi" w:hAnsiTheme="majorHAnsi"/>
          <w:sz w:val="20"/>
          <w:szCs w:val="20"/>
          <w:lang w:val="it-IT"/>
        </w:rPr>
        <w:t xml:space="preserve"> San Bernardo propose questi obiettivi per la costruzione d</w:t>
      </w:r>
      <w:r>
        <w:rPr>
          <w:rFonts w:asciiTheme="majorHAnsi" w:hAnsiTheme="majorHAnsi"/>
          <w:sz w:val="20"/>
          <w:szCs w:val="20"/>
          <w:lang w:val="it-IT"/>
        </w:rPr>
        <w:t xml:space="preserve">ei </w:t>
      </w:r>
      <w:r w:rsidRPr="0072163C">
        <w:rPr>
          <w:rFonts w:asciiTheme="majorHAnsi" w:hAnsiTheme="majorHAnsi"/>
          <w:sz w:val="20"/>
          <w:szCs w:val="20"/>
          <w:lang w:val="it-IT"/>
        </w:rPr>
        <w:t>monasteri cistercensi.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05"/>
    <w:rsid w:val="000045E1"/>
    <w:rsid w:val="000244E9"/>
    <w:rsid w:val="000535C7"/>
    <w:rsid w:val="00090A49"/>
    <w:rsid w:val="000B0E9C"/>
    <w:rsid w:val="000C6E51"/>
    <w:rsid w:val="000E16FD"/>
    <w:rsid w:val="001157A2"/>
    <w:rsid w:val="001308D9"/>
    <w:rsid w:val="00172BC0"/>
    <w:rsid w:val="0019223B"/>
    <w:rsid w:val="00233C2E"/>
    <w:rsid w:val="002D08C6"/>
    <w:rsid w:val="002F22B1"/>
    <w:rsid w:val="00302B05"/>
    <w:rsid w:val="0032236C"/>
    <w:rsid w:val="003A30ED"/>
    <w:rsid w:val="003D5FE6"/>
    <w:rsid w:val="003F409E"/>
    <w:rsid w:val="0044610B"/>
    <w:rsid w:val="00471FDC"/>
    <w:rsid w:val="004C6100"/>
    <w:rsid w:val="00522335"/>
    <w:rsid w:val="00573079"/>
    <w:rsid w:val="005B1E2D"/>
    <w:rsid w:val="00602F33"/>
    <w:rsid w:val="006526A3"/>
    <w:rsid w:val="00696395"/>
    <w:rsid w:val="00704870"/>
    <w:rsid w:val="0072163C"/>
    <w:rsid w:val="00863D6E"/>
    <w:rsid w:val="008B28EF"/>
    <w:rsid w:val="00901FAF"/>
    <w:rsid w:val="00963923"/>
    <w:rsid w:val="00970B9E"/>
    <w:rsid w:val="00A46FF4"/>
    <w:rsid w:val="00AD42D0"/>
    <w:rsid w:val="00B44250"/>
    <w:rsid w:val="00C56CCE"/>
    <w:rsid w:val="00CA05AB"/>
    <w:rsid w:val="00CD66D9"/>
    <w:rsid w:val="00D454EA"/>
    <w:rsid w:val="00D9506B"/>
    <w:rsid w:val="00DA1DF8"/>
    <w:rsid w:val="00DE660D"/>
    <w:rsid w:val="00E32D27"/>
    <w:rsid w:val="00E33F53"/>
    <w:rsid w:val="00E57505"/>
    <w:rsid w:val="00E9184E"/>
    <w:rsid w:val="00ED3418"/>
    <w:rsid w:val="00EF185B"/>
    <w:rsid w:val="00F77D0C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36FF"/>
  <w14:defaultImageDpi w14:val="300"/>
  <w15:docId w15:val="{A6B2CFAA-5D35-4B73-8CF0-53104FD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E33F53"/>
  </w:style>
  <w:style w:type="character" w:customStyle="1" w:styleId="TextonotapieCar">
    <w:name w:val="Texto nota pie Car"/>
    <w:basedOn w:val="Fuentedeprrafopredeter"/>
    <w:link w:val="Textonotapie"/>
    <w:rsid w:val="00E33F53"/>
  </w:style>
  <w:style w:type="character" w:styleId="Refdenotaalpie">
    <w:name w:val="footnote reference"/>
    <w:basedOn w:val="Fuentedeprrafopredeter"/>
    <w:unhideWhenUsed/>
    <w:rsid w:val="00E33F53"/>
    <w:rPr>
      <w:vertAlign w:val="superscript"/>
    </w:rPr>
  </w:style>
  <w:style w:type="paragraph" w:styleId="Textoindependiente">
    <w:name w:val="Body Text"/>
    <w:basedOn w:val="Normal"/>
    <w:link w:val="TextoindependienteCar"/>
    <w:rsid w:val="00172BC0"/>
    <w:pPr>
      <w:tabs>
        <w:tab w:val="left" w:pos="709"/>
      </w:tabs>
      <w:spacing w:line="360" w:lineRule="auto"/>
      <w:jc w:val="both"/>
    </w:pPr>
    <w:rPr>
      <w:rFonts w:ascii="Arial Narrow" w:eastAsia="Times New Roman" w:hAnsi="Arial Narrow" w:cs="Times New Roman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2BC0"/>
    <w:rPr>
      <w:rFonts w:ascii="Arial Narrow" w:eastAsia="Times New Roman" w:hAnsi="Arial Narrow"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Valero Ramos</dc:creator>
  <cp:keywords/>
  <dc:description/>
  <cp:lastModifiedBy>Microsoft Office User</cp:lastModifiedBy>
  <cp:revision>18</cp:revision>
  <dcterms:created xsi:type="dcterms:W3CDTF">2016-11-05T19:21:00Z</dcterms:created>
  <dcterms:modified xsi:type="dcterms:W3CDTF">2020-06-03T09:59:00Z</dcterms:modified>
</cp:coreProperties>
</file>