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99" w:rsidRDefault="00234099" w:rsidP="008A5C31">
      <w:pPr>
        <w:pStyle w:val="Textbody"/>
        <w:spacing w:after="0" w:line="270" w:lineRule="atLeast"/>
        <w:jc w:val="both"/>
        <w:rPr>
          <w:rFonts w:ascii="Open Sans Light" w:hAnsi="Open Sans Light" w:cs="Open Sans Light"/>
          <w:b/>
          <w:color w:val="222222"/>
        </w:rPr>
      </w:pPr>
    </w:p>
    <w:p w:rsidR="00017AE7" w:rsidRDefault="00017AE7" w:rsidP="008A5C31">
      <w:pPr>
        <w:pStyle w:val="Textbody"/>
        <w:spacing w:after="0" w:line="270" w:lineRule="atLeast"/>
        <w:jc w:val="both"/>
        <w:rPr>
          <w:rFonts w:ascii="Open Sans Light" w:hAnsi="Open Sans Light" w:cs="Open Sans Light"/>
          <w:b/>
          <w:color w:val="222222"/>
        </w:rPr>
      </w:pPr>
      <w:r w:rsidRPr="00017AE7">
        <w:rPr>
          <w:rFonts w:ascii="Open Sans Light" w:hAnsi="Open Sans Light" w:cs="Open Sans Light"/>
          <w:b/>
          <w:color w:val="222222"/>
        </w:rPr>
        <w:t xml:space="preserve">Ampliamento cimitero di </w:t>
      </w:r>
      <w:proofErr w:type="spellStart"/>
      <w:r w:rsidRPr="00017AE7">
        <w:rPr>
          <w:rFonts w:ascii="Open Sans Light" w:hAnsi="Open Sans Light" w:cs="Open Sans Light"/>
          <w:b/>
          <w:color w:val="222222"/>
        </w:rPr>
        <w:t>Tesimo</w:t>
      </w:r>
      <w:proofErr w:type="spellEnd"/>
      <w:r w:rsidRPr="00017AE7">
        <w:rPr>
          <w:rFonts w:ascii="Open Sans Light" w:hAnsi="Open Sans Light" w:cs="Open Sans Light"/>
          <w:b/>
          <w:color w:val="222222"/>
        </w:rPr>
        <w:t xml:space="preserve"> e nuova cappella funeraria</w:t>
      </w:r>
    </w:p>
    <w:p w:rsidR="00234099" w:rsidRPr="00234099" w:rsidRDefault="00234099" w:rsidP="008A5C31">
      <w:pPr>
        <w:pStyle w:val="Textbody"/>
        <w:spacing w:after="0" w:line="270" w:lineRule="atLeast"/>
        <w:jc w:val="both"/>
        <w:rPr>
          <w:rFonts w:ascii="Open Sans Light" w:hAnsi="Open Sans Light" w:cs="Open Sans Light"/>
          <w:color w:val="222222"/>
        </w:rPr>
      </w:pPr>
      <w:r w:rsidRPr="00234099">
        <w:rPr>
          <w:rFonts w:ascii="Open Sans Light" w:hAnsi="Open Sans Light" w:cs="Open Sans Light"/>
          <w:color w:val="222222"/>
        </w:rPr>
        <w:t>[</w:t>
      </w:r>
      <w:proofErr w:type="spellStart"/>
      <w:r w:rsidRPr="00234099">
        <w:rPr>
          <w:rFonts w:ascii="Open Sans Light" w:hAnsi="Open Sans Light" w:cs="Open Sans Light"/>
          <w:color w:val="222222"/>
        </w:rPr>
        <w:t>Werner</w:t>
      </w:r>
      <w:proofErr w:type="spellEnd"/>
      <w:r w:rsidRPr="00234099">
        <w:rPr>
          <w:rFonts w:ascii="Open Sans Light" w:hAnsi="Open Sans Light" w:cs="Open Sans Light"/>
          <w:color w:val="222222"/>
        </w:rPr>
        <w:t xml:space="preserve"> </w:t>
      </w:r>
      <w:proofErr w:type="spellStart"/>
      <w:r w:rsidRPr="00234099">
        <w:rPr>
          <w:rFonts w:ascii="Open Sans Light" w:hAnsi="Open Sans Light" w:cs="Open Sans Light"/>
          <w:color w:val="222222"/>
        </w:rPr>
        <w:t>Tscholl</w:t>
      </w:r>
      <w:proofErr w:type="spellEnd"/>
      <w:r w:rsidRPr="00234099">
        <w:rPr>
          <w:rFonts w:ascii="Open Sans Light" w:hAnsi="Open Sans Light" w:cs="Open Sans Light"/>
          <w:color w:val="222222"/>
        </w:rPr>
        <w:t xml:space="preserve">, Andrea </w:t>
      </w:r>
      <w:proofErr w:type="spellStart"/>
      <w:r w:rsidRPr="00234099">
        <w:rPr>
          <w:rFonts w:ascii="Open Sans Light" w:hAnsi="Open Sans Light" w:cs="Open Sans Light"/>
          <w:color w:val="222222"/>
        </w:rPr>
        <w:t>Palaia</w:t>
      </w:r>
      <w:proofErr w:type="spellEnd"/>
      <w:r w:rsidRPr="00234099">
        <w:rPr>
          <w:rFonts w:ascii="Open Sans Light" w:hAnsi="Open Sans Light" w:cs="Open Sans Light"/>
          <w:color w:val="222222"/>
        </w:rPr>
        <w:t>]</w:t>
      </w:r>
    </w:p>
    <w:p w:rsidR="00017AE7" w:rsidRPr="00017AE7" w:rsidRDefault="00017AE7" w:rsidP="008A5C31">
      <w:pPr>
        <w:pStyle w:val="Textbody"/>
        <w:spacing w:after="0" w:line="270" w:lineRule="atLeast"/>
        <w:jc w:val="both"/>
        <w:rPr>
          <w:rFonts w:ascii="Open Sans Light" w:hAnsi="Open Sans Light" w:cs="Open Sans Light"/>
          <w:b/>
          <w:color w:val="222222"/>
        </w:rPr>
      </w:pPr>
    </w:p>
    <w:p w:rsidR="00017AE7" w:rsidRDefault="00017AE7" w:rsidP="008A5C31">
      <w:pPr>
        <w:pStyle w:val="Textbody"/>
        <w:spacing w:after="0" w:line="270" w:lineRule="atLeast"/>
        <w:jc w:val="both"/>
        <w:rPr>
          <w:rFonts w:ascii="Open Sans Light" w:hAnsi="Open Sans Light" w:cs="Open Sans Light"/>
          <w:color w:val="222222"/>
        </w:rPr>
      </w:pPr>
    </w:p>
    <w:p w:rsidR="00234099" w:rsidRDefault="00234099" w:rsidP="008A5C31">
      <w:pPr>
        <w:pStyle w:val="Textbody"/>
        <w:spacing w:after="0" w:line="270" w:lineRule="atLeast"/>
        <w:jc w:val="both"/>
        <w:rPr>
          <w:rFonts w:ascii="Open Sans Light" w:hAnsi="Open Sans Light" w:cs="Open Sans Light"/>
          <w:color w:val="222222"/>
        </w:rPr>
      </w:pPr>
    </w:p>
    <w:p w:rsidR="008A5C31" w:rsidRDefault="008A5C31" w:rsidP="00017AE7">
      <w:pPr>
        <w:pStyle w:val="Textbody"/>
        <w:spacing w:line="276" w:lineRule="auto"/>
        <w:jc w:val="both"/>
        <w:rPr>
          <w:rFonts w:ascii="Open Sans Light" w:hAnsi="Open Sans Light" w:cs="Open Sans Light"/>
          <w:color w:val="222222"/>
        </w:rPr>
      </w:pPr>
      <w:r w:rsidRPr="008A5C31">
        <w:rPr>
          <w:rFonts w:ascii="Open Sans Light" w:hAnsi="Open Sans Light" w:cs="Open Sans Light"/>
          <w:color w:val="222222"/>
        </w:rPr>
        <w:t xml:space="preserve">I cimiteri sono luoghi </w:t>
      </w:r>
      <w:r>
        <w:rPr>
          <w:rFonts w:ascii="Open Sans Light" w:hAnsi="Open Sans Light" w:cs="Open Sans Light"/>
          <w:color w:val="222222"/>
        </w:rPr>
        <w:t xml:space="preserve">che dovrebbero comunicare distacco dal tempo. </w:t>
      </w:r>
      <w:r w:rsidRPr="008A5C31">
        <w:rPr>
          <w:rFonts w:ascii="Open Sans Light" w:hAnsi="Open Sans Light" w:cs="Open Sans Light"/>
          <w:color w:val="222222"/>
        </w:rPr>
        <w:t>Ciò nonostante è giusto che parlino la lingua del</w:t>
      </w:r>
      <w:r>
        <w:rPr>
          <w:rFonts w:ascii="Open Sans Light" w:hAnsi="Open Sans Light" w:cs="Open Sans Light"/>
          <w:color w:val="222222"/>
        </w:rPr>
        <w:t>la propria epoca.</w:t>
      </w:r>
    </w:p>
    <w:p w:rsidR="008A5C31" w:rsidRPr="008A5C31" w:rsidRDefault="008A5C31" w:rsidP="00017AE7">
      <w:pPr>
        <w:pStyle w:val="Textbody"/>
        <w:spacing w:line="276" w:lineRule="auto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color w:val="222222"/>
        </w:rPr>
        <w:t>L</w:t>
      </w:r>
      <w:r w:rsidRPr="008A5C31">
        <w:rPr>
          <w:rFonts w:ascii="Open Sans Light" w:hAnsi="Open Sans Light" w:cs="Open Sans Light"/>
          <w:color w:val="222222"/>
        </w:rPr>
        <w:t xml:space="preserve">'attuale ampliamento del cimitero di </w:t>
      </w:r>
      <w:proofErr w:type="spellStart"/>
      <w:r w:rsidRPr="008A5C31">
        <w:rPr>
          <w:rFonts w:ascii="Open Sans Light" w:hAnsi="Open Sans Light" w:cs="Open Sans Light"/>
          <w:color w:val="222222"/>
        </w:rPr>
        <w:t>Tesimo</w:t>
      </w:r>
      <w:proofErr w:type="spellEnd"/>
      <w:r w:rsidRPr="008A5C31">
        <w:rPr>
          <w:rFonts w:ascii="Open Sans Light" w:hAnsi="Open Sans Light" w:cs="Open Sans Light"/>
          <w:color w:val="222222"/>
        </w:rPr>
        <w:t xml:space="preserve"> segue a quello avvenuto nel secolo scorso, che già allargava il </w:t>
      </w:r>
      <w:proofErr w:type="spellStart"/>
      <w:r w:rsidRPr="008A5C31">
        <w:rPr>
          <w:rFonts w:ascii="Open Sans Light" w:hAnsi="Open Sans Light" w:cs="Open Sans Light"/>
          <w:color w:val="222222"/>
        </w:rPr>
        <w:t>sedime</w:t>
      </w:r>
      <w:proofErr w:type="spellEnd"/>
      <w:r w:rsidRPr="008A5C31">
        <w:rPr>
          <w:rFonts w:ascii="Open Sans Light" w:hAnsi="Open Sans Light" w:cs="Open Sans Light"/>
          <w:color w:val="222222"/>
        </w:rPr>
        <w:t xml:space="preserve"> dell'originario cimitero medievale compreso dal muro circolare in pietra attorno alla chiesa di Santa Maria </w:t>
      </w:r>
      <w:r>
        <w:rPr>
          <w:rFonts w:ascii="Open Sans Light" w:hAnsi="Open Sans Light" w:cs="Open Sans Light"/>
          <w:color w:val="222222"/>
        </w:rPr>
        <w:t>Assunta</w:t>
      </w:r>
      <w:r w:rsidRPr="008A5C31">
        <w:rPr>
          <w:rFonts w:ascii="Open Sans Light" w:hAnsi="Open Sans Light" w:cs="Open Sans Light"/>
          <w:color w:val="222222"/>
        </w:rPr>
        <w:t>.</w:t>
      </w:r>
    </w:p>
    <w:p w:rsidR="00017AE7" w:rsidRPr="008A5C31" w:rsidRDefault="008A5C31" w:rsidP="00017AE7">
      <w:pPr>
        <w:pStyle w:val="Textbody"/>
        <w:spacing w:line="276" w:lineRule="auto"/>
        <w:jc w:val="both"/>
        <w:rPr>
          <w:rFonts w:ascii="Open Sans Light" w:hAnsi="Open Sans Light" w:cs="Open Sans Light"/>
        </w:rPr>
      </w:pPr>
      <w:r w:rsidRPr="008A5C31">
        <w:rPr>
          <w:rFonts w:ascii="Open Sans Light" w:hAnsi="Open Sans Light" w:cs="Open Sans Light"/>
          <w:color w:val="222222"/>
        </w:rPr>
        <w:t>L'intervento si propone di rispettare la valenza di luogo centrale e aperto per il paese, valorizzando i percorsi pedonali che lo attraversano ed evitando di relegarlo ad un luogo del cordoglio chiuso in sé.</w:t>
      </w:r>
    </w:p>
    <w:p w:rsidR="008A5C31" w:rsidRPr="008A5C31" w:rsidRDefault="008A5C31" w:rsidP="00017AE7">
      <w:pPr>
        <w:pStyle w:val="Textbody"/>
        <w:spacing w:line="276" w:lineRule="auto"/>
        <w:jc w:val="both"/>
        <w:rPr>
          <w:rFonts w:ascii="Open Sans Light" w:hAnsi="Open Sans Light" w:cs="Open Sans Light"/>
        </w:rPr>
      </w:pPr>
      <w:r w:rsidRPr="008A5C31">
        <w:rPr>
          <w:rFonts w:ascii="Open Sans Light" w:hAnsi="Open Sans Light" w:cs="Open Sans Light"/>
          <w:color w:val="222222"/>
        </w:rPr>
        <w:t>Include terreni adiacenti, a valle del campo di sepoltura esistente, e la vecchia scuola elementare, ora convertita in cappella funeraria. Configura un lieve pendio contenuto da un muro perimetrale che segue lo sviluppo della strada, in modo da evitare fronti troppo alti.</w:t>
      </w:r>
    </w:p>
    <w:p w:rsidR="008A5C31" w:rsidRDefault="008A5C31" w:rsidP="00017AE7">
      <w:pPr>
        <w:pStyle w:val="Textbody"/>
        <w:spacing w:line="276" w:lineRule="auto"/>
        <w:jc w:val="both"/>
        <w:rPr>
          <w:rFonts w:ascii="Open Sans Light" w:hAnsi="Open Sans Light" w:cs="Open Sans Light"/>
          <w:color w:val="222222"/>
        </w:rPr>
      </w:pPr>
      <w:r w:rsidRPr="008A5C31">
        <w:rPr>
          <w:rFonts w:ascii="Open Sans Light" w:hAnsi="Open Sans Light" w:cs="Open Sans Light"/>
          <w:color w:val="222222"/>
        </w:rPr>
        <w:t>L’aspetto dei nuovi muri in cemento bocciardato non si discosta da quello dei muri circostanti esistenti, costruiti in pietra e intonacati, in modo da avere la migliore integrazione nei vicoli del paese.</w:t>
      </w:r>
    </w:p>
    <w:p w:rsidR="00017AE7" w:rsidRDefault="00017AE7" w:rsidP="00017AE7">
      <w:pPr>
        <w:pStyle w:val="Textbody"/>
        <w:spacing w:line="276" w:lineRule="auto"/>
        <w:jc w:val="both"/>
        <w:rPr>
          <w:rFonts w:ascii="Open Sans Light" w:hAnsi="Open Sans Light" w:cs="Open Sans Light"/>
          <w:color w:val="222222"/>
        </w:rPr>
      </w:pPr>
      <w:r>
        <w:rPr>
          <w:rFonts w:ascii="Open Sans Light" w:hAnsi="Open Sans Light" w:cs="Open Sans Light"/>
          <w:color w:val="222222"/>
        </w:rPr>
        <w:t xml:space="preserve">La ricerca della discrezione ed essenzialità nell'intervento con l'utilizzo di materiali e soluzioni architettoniche rispettose del delicato contesto urbanistico ed architettonico </w:t>
      </w:r>
      <w:r w:rsidR="008E11AF">
        <w:rPr>
          <w:rFonts w:ascii="Open Sans Light" w:hAnsi="Open Sans Light" w:cs="Open Sans Light"/>
          <w:color w:val="222222"/>
        </w:rPr>
        <w:t xml:space="preserve">preesistente </w:t>
      </w:r>
      <w:r>
        <w:rPr>
          <w:rFonts w:ascii="Open Sans Light" w:hAnsi="Open Sans Light" w:cs="Open Sans Light"/>
          <w:color w:val="222222"/>
        </w:rPr>
        <w:t xml:space="preserve">non ha </w:t>
      </w:r>
      <w:r w:rsidR="008E11AF">
        <w:rPr>
          <w:rFonts w:ascii="Open Sans Light" w:hAnsi="Open Sans Light" w:cs="Open Sans Light"/>
          <w:color w:val="222222"/>
        </w:rPr>
        <w:t>impedito</w:t>
      </w:r>
      <w:r>
        <w:rPr>
          <w:rFonts w:ascii="Open Sans Light" w:hAnsi="Open Sans Light" w:cs="Open Sans Light"/>
          <w:color w:val="222222"/>
        </w:rPr>
        <w:t xml:space="preserve"> di introdurre il vetro</w:t>
      </w:r>
      <w:r w:rsidR="00886954">
        <w:rPr>
          <w:rFonts w:ascii="Open Sans Light" w:hAnsi="Open Sans Light" w:cs="Open Sans Light"/>
          <w:color w:val="222222"/>
        </w:rPr>
        <w:t>, quale quinta</w:t>
      </w:r>
      <w:r>
        <w:rPr>
          <w:rFonts w:ascii="Open Sans Light" w:hAnsi="Open Sans Light" w:cs="Open Sans Light"/>
          <w:color w:val="222222"/>
        </w:rPr>
        <w:t xml:space="preserve"> </w:t>
      </w:r>
      <w:proofErr w:type="spellStart"/>
      <w:r w:rsidR="00886954">
        <w:rPr>
          <w:rFonts w:ascii="Open Sans Light" w:hAnsi="Open Sans Light" w:cs="Open Sans Light"/>
          <w:color w:val="222222"/>
        </w:rPr>
        <w:t>traslucente</w:t>
      </w:r>
      <w:proofErr w:type="spellEnd"/>
      <w:r w:rsidR="00886954">
        <w:rPr>
          <w:rFonts w:ascii="Open Sans Light" w:hAnsi="Open Sans Light" w:cs="Open Sans Light"/>
          <w:color w:val="222222"/>
        </w:rPr>
        <w:t xml:space="preserve"> </w:t>
      </w:r>
      <w:r>
        <w:rPr>
          <w:rFonts w:ascii="Open Sans Light" w:hAnsi="Open Sans Light" w:cs="Open Sans Light"/>
          <w:color w:val="222222"/>
        </w:rPr>
        <w:t>sia in esterno per il muro delle urne</w:t>
      </w:r>
      <w:r w:rsidR="008E11AF">
        <w:rPr>
          <w:rFonts w:ascii="Open Sans Light" w:hAnsi="Open Sans Light" w:cs="Open Sans Light"/>
          <w:color w:val="222222"/>
        </w:rPr>
        <w:t>, sia in interno a coronamento della nuova cappella funeraria.</w:t>
      </w:r>
    </w:p>
    <w:p w:rsidR="00886954" w:rsidRDefault="00886954" w:rsidP="00017AE7">
      <w:pPr>
        <w:pStyle w:val="Textbody"/>
        <w:spacing w:line="276" w:lineRule="auto"/>
        <w:jc w:val="both"/>
        <w:rPr>
          <w:rFonts w:ascii="Open Sans Light" w:hAnsi="Open Sans Light" w:cs="Open Sans Light"/>
          <w:color w:val="222222"/>
        </w:rPr>
      </w:pPr>
      <w:r>
        <w:rPr>
          <w:rFonts w:ascii="Open Sans Light" w:hAnsi="Open Sans Light" w:cs="Open Sans Light"/>
          <w:color w:val="222222"/>
        </w:rPr>
        <w:t xml:space="preserve">Lastre </w:t>
      </w:r>
      <w:proofErr w:type="spellStart"/>
      <w:r>
        <w:rPr>
          <w:rFonts w:ascii="Open Sans Light" w:hAnsi="Open Sans Light" w:cs="Open Sans Light"/>
          <w:color w:val="222222"/>
        </w:rPr>
        <w:t>float</w:t>
      </w:r>
      <w:proofErr w:type="spellEnd"/>
      <w:r>
        <w:rPr>
          <w:rFonts w:ascii="Open Sans Light" w:hAnsi="Open Sans Light" w:cs="Open Sans Light"/>
          <w:color w:val="222222"/>
        </w:rPr>
        <w:t xml:space="preserve"> da 19 mm stratificate a blocchi definiscono pareti </w:t>
      </w:r>
      <w:r w:rsidR="00807F81">
        <w:rPr>
          <w:rFonts w:ascii="Open Sans Light" w:hAnsi="Open Sans Light" w:cs="Open Sans Light"/>
          <w:color w:val="222222"/>
        </w:rPr>
        <w:t>di vetro massiccio spesse da 20 a 50 cm e alte fino a più di 7 m.</w:t>
      </w:r>
    </w:p>
    <w:p w:rsidR="008E11AF" w:rsidRPr="008A5C31" w:rsidRDefault="008E11AF" w:rsidP="00017AE7">
      <w:pPr>
        <w:pStyle w:val="Textbody"/>
        <w:spacing w:line="276" w:lineRule="auto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color w:val="222222"/>
        </w:rPr>
        <w:t>I giochi di riflessi, trasparenze, rifrazioni diventano confine incerto dello spazio, come è incerto e razionalmente imperscrutabile il limite tra la vita e la morte</w:t>
      </w:r>
      <w:r w:rsidR="00886954">
        <w:rPr>
          <w:rFonts w:ascii="Open Sans Light" w:hAnsi="Open Sans Light" w:cs="Open Sans Light"/>
          <w:color w:val="222222"/>
        </w:rPr>
        <w:t xml:space="preserve">; la verticalità delle lastre accostate l'una all'altra muove lo sguardo verso l'alto a disegnare il viaggio </w:t>
      </w:r>
      <w:r w:rsidR="00234099">
        <w:rPr>
          <w:rFonts w:ascii="Open Sans Light" w:hAnsi="Open Sans Light" w:cs="Open Sans Light"/>
          <w:color w:val="222222"/>
        </w:rPr>
        <w:t xml:space="preserve">dell'anima </w:t>
      </w:r>
      <w:r w:rsidR="00886954">
        <w:rPr>
          <w:rFonts w:ascii="Open Sans Light" w:hAnsi="Open Sans Light" w:cs="Open Sans Light"/>
          <w:color w:val="222222"/>
        </w:rPr>
        <w:t xml:space="preserve">da terra </w:t>
      </w:r>
      <w:r w:rsidR="00234099">
        <w:rPr>
          <w:rFonts w:ascii="Open Sans Light" w:hAnsi="Open Sans Light" w:cs="Open Sans Light"/>
          <w:color w:val="222222"/>
        </w:rPr>
        <w:t>a cielo.</w:t>
      </w:r>
    </w:p>
    <w:p w:rsidR="008A5C31" w:rsidRDefault="008A5C31" w:rsidP="00017AE7">
      <w:pPr>
        <w:pStyle w:val="Textbody"/>
        <w:spacing w:line="276" w:lineRule="auto"/>
        <w:jc w:val="both"/>
        <w:rPr>
          <w:rFonts w:ascii="Open Sans Light" w:hAnsi="Open Sans Light" w:cs="Open Sans Light"/>
        </w:rPr>
      </w:pPr>
    </w:p>
    <w:sectPr w:rsidR="008A5C31" w:rsidSect="002063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81" w:rsidRDefault="00807F81" w:rsidP="0020632A">
      <w:r>
        <w:separator/>
      </w:r>
    </w:p>
  </w:endnote>
  <w:endnote w:type="continuationSeparator" w:id="0">
    <w:p w:rsidR="00807F81" w:rsidRDefault="00807F81" w:rsidP="0020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81" w:rsidRDefault="00807F81" w:rsidP="0020632A">
      <w:r w:rsidRPr="0020632A">
        <w:rPr>
          <w:color w:val="000000"/>
        </w:rPr>
        <w:separator/>
      </w:r>
    </w:p>
  </w:footnote>
  <w:footnote w:type="continuationSeparator" w:id="0">
    <w:p w:rsidR="00807F81" w:rsidRDefault="00807F81" w:rsidP="0020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32A"/>
    <w:rsid w:val="00017AE7"/>
    <w:rsid w:val="0020632A"/>
    <w:rsid w:val="00234099"/>
    <w:rsid w:val="004377CD"/>
    <w:rsid w:val="005844FD"/>
    <w:rsid w:val="00807F81"/>
    <w:rsid w:val="00886954"/>
    <w:rsid w:val="008A5C31"/>
    <w:rsid w:val="008E11AF"/>
    <w:rsid w:val="00A8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4FD"/>
  </w:style>
  <w:style w:type="paragraph" w:styleId="Titolo1">
    <w:name w:val="heading 1"/>
    <w:basedOn w:val="Normale"/>
    <w:next w:val="Normale"/>
    <w:link w:val="Titolo1Carattere"/>
    <w:qFormat/>
    <w:rsid w:val="008A5C31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0632A"/>
  </w:style>
  <w:style w:type="paragraph" w:customStyle="1" w:styleId="Heading">
    <w:name w:val="Heading"/>
    <w:basedOn w:val="Standard"/>
    <w:next w:val="Textbody"/>
    <w:rsid w:val="0020632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632A"/>
    <w:pPr>
      <w:spacing w:after="120"/>
    </w:pPr>
  </w:style>
  <w:style w:type="paragraph" w:styleId="Elenco">
    <w:name w:val="List"/>
    <w:basedOn w:val="Textbody"/>
    <w:rsid w:val="0020632A"/>
  </w:style>
  <w:style w:type="paragraph" w:customStyle="1" w:styleId="Caption">
    <w:name w:val="Caption"/>
    <w:basedOn w:val="Standard"/>
    <w:rsid w:val="002063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632A"/>
    <w:pPr>
      <w:suppressLineNumbers/>
    </w:pPr>
  </w:style>
  <w:style w:type="paragraph" w:customStyle="1" w:styleId="TableContents">
    <w:name w:val="Table Contents"/>
    <w:basedOn w:val="Standard"/>
    <w:rsid w:val="0020632A"/>
    <w:pPr>
      <w:suppressLineNumbers/>
    </w:pPr>
  </w:style>
  <w:style w:type="character" w:customStyle="1" w:styleId="Titolo1Carattere">
    <w:name w:val="Titolo 1 Carattere"/>
    <w:basedOn w:val="Carpredefinitoparagrafo"/>
    <w:link w:val="Titolo1"/>
    <w:rsid w:val="008A5C31"/>
    <w:rPr>
      <w:rFonts w:ascii="Arial" w:eastAsia="Times New Roman" w:hAnsi="Arial" w:cs="Arial"/>
      <w:b/>
      <w:bCs/>
      <w:kern w:val="32"/>
      <w:sz w:val="32"/>
      <w:szCs w:val="32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Palaia</dc:creator>
  <cp:lastModifiedBy>andrea</cp:lastModifiedBy>
  <cp:revision>3</cp:revision>
  <dcterms:created xsi:type="dcterms:W3CDTF">2014-03-10T16:18:00Z</dcterms:created>
  <dcterms:modified xsi:type="dcterms:W3CDTF">2016-05-13T15:53:00Z</dcterms:modified>
</cp:coreProperties>
</file>