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2E" w:rsidRPr="00FE702E" w:rsidRDefault="00FE702E" w:rsidP="00FE702E">
      <w:pPr>
        <w:shd w:val="clear" w:color="auto" w:fill="FFFFFF"/>
        <w:spacing w:after="300" w:line="450" w:lineRule="atLeast"/>
        <w:textAlignment w:val="baseline"/>
        <w:outlineLvl w:val="0"/>
        <w:rPr>
          <w:rFonts w:ascii="Roboto" w:eastAsia="Times New Roman" w:hAnsi="Roboto" w:cs="Times New Roman"/>
          <w:color w:val="181818"/>
          <w:kern w:val="36"/>
          <w:sz w:val="36"/>
          <w:szCs w:val="36"/>
          <w:lang w:eastAsia="hr-HR"/>
        </w:rPr>
      </w:pPr>
      <w:r w:rsidRPr="00FE702E">
        <w:rPr>
          <w:rFonts w:ascii="Roboto" w:eastAsia="Times New Roman" w:hAnsi="Roboto" w:cs="Times New Roman"/>
          <w:color w:val="181818"/>
          <w:kern w:val="36"/>
          <w:sz w:val="36"/>
          <w:szCs w:val="36"/>
          <w:lang w:eastAsia="hr-HR"/>
        </w:rPr>
        <w:t>The Christ the King Graveyard</w:t>
      </w:r>
    </w:p>
    <w:p w:rsidR="00FE702E" w:rsidRDefault="00FE702E" w:rsidP="00FE702E">
      <w:pPr>
        <w:pStyle w:val="NormalWeb"/>
        <w:shd w:val="clear" w:color="auto" w:fill="FFFFFF"/>
        <w:spacing w:before="0" w:beforeAutospacing="0" w:after="300" w:afterAutospacing="0" w:line="270" w:lineRule="atLeast"/>
        <w:textAlignment w:val="baseline"/>
        <w:rPr>
          <w:rFonts w:ascii="Roboto" w:hAnsi="Roboto"/>
          <w:color w:val="444444"/>
          <w:sz w:val="20"/>
          <w:szCs w:val="20"/>
        </w:rPr>
      </w:pPr>
      <w:r>
        <w:rPr>
          <w:rFonts w:ascii="Roboto" w:hAnsi="Roboto"/>
          <w:color w:val="444444"/>
          <w:sz w:val="20"/>
          <w:szCs w:val="20"/>
        </w:rPr>
        <w:t>A cemetery was built on the plain in the southern part of the city. Located in a field barred by rounded, tape-like walls that form a chapel, a hall, a mortuary and some additional functional spaces; at the same time they also separate the cemetery space from the field and form the main entrance. With the rounded wall geometry, the size of the complex and the usage of the overbaked clay bricks</w:t>
      </w:r>
      <w:r w:rsidR="001140AA">
        <w:rPr>
          <w:rFonts w:ascii="Roboto" w:hAnsi="Roboto"/>
          <w:color w:val="444444"/>
          <w:sz w:val="20"/>
          <w:szCs w:val="20"/>
        </w:rPr>
        <w:t xml:space="preserve"> </w:t>
      </w:r>
      <w:r>
        <w:rPr>
          <w:rFonts w:ascii="Roboto" w:hAnsi="Roboto"/>
          <w:color w:val="444444"/>
          <w:sz w:val="20"/>
          <w:szCs w:val="20"/>
        </w:rPr>
        <w:t>the cemetery fits suitably into the environment, giving us the impression that it has always been there.</w:t>
      </w:r>
    </w:p>
    <w:p w:rsidR="00FE702E" w:rsidRDefault="00FE702E" w:rsidP="00FE702E">
      <w:pPr>
        <w:pStyle w:val="NormalWeb"/>
        <w:shd w:val="clear" w:color="auto" w:fill="FFFFFF"/>
        <w:spacing w:before="0" w:beforeAutospacing="0" w:after="300" w:afterAutospacing="0" w:line="270" w:lineRule="atLeast"/>
        <w:textAlignment w:val="baseline"/>
        <w:rPr>
          <w:rFonts w:ascii="Roboto" w:hAnsi="Roboto"/>
          <w:color w:val="444444"/>
          <w:sz w:val="20"/>
          <w:szCs w:val="20"/>
        </w:rPr>
      </w:pPr>
      <w:r>
        <w:rPr>
          <w:rFonts w:ascii="Roboto" w:hAnsi="Roboto"/>
          <w:color w:val="444444"/>
          <w:sz w:val="20"/>
          <w:szCs w:val="20"/>
        </w:rPr>
        <w:t>The interior is calm, without unnecessary furnishing, the combination of materials creates a space that is warm and spiritual. The bare bricks dominate the view, combined with unfurnished granite floors, wooden surfaces and furniture made out of Slavonian oak.</w:t>
      </w:r>
    </w:p>
    <w:p w:rsidR="00FE702E" w:rsidRDefault="00FE702E" w:rsidP="00FE702E">
      <w:pPr>
        <w:shd w:val="clear" w:color="auto" w:fill="FFFFFF"/>
        <w:spacing w:line="315" w:lineRule="atLeast"/>
        <w:textAlignment w:val="baseline"/>
        <w:rPr>
          <w:rFonts w:ascii="Roboto" w:eastAsia="Times New Roman" w:hAnsi="Roboto" w:cs="Times New Roman"/>
          <w:caps/>
          <w:color w:val="444444"/>
          <w:sz w:val="20"/>
          <w:szCs w:val="20"/>
          <w:lang w:eastAsia="hr-HR"/>
        </w:rPr>
      </w:pPr>
    </w:p>
    <w:p w:rsidR="00FE702E" w:rsidRPr="00FE702E" w:rsidRDefault="00FE702E" w:rsidP="00FE702E">
      <w:pPr>
        <w:shd w:val="clear" w:color="auto" w:fill="FFFFFF"/>
        <w:spacing w:line="315" w:lineRule="atLeast"/>
        <w:textAlignment w:val="baseline"/>
        <w:rPr>
          <w:rFonts w:ascii="Roboto" w:eastAsia="Times New Roman" w:hAnsi="Roboto" w:cs="Times New Roman"/>
          <w:caps/>
          <w:color w:val="444444"/>
          <w:sz w:val="20"/>
          <w:szCs w:val="20"/>
          <w:lang w:eastAsia="hr-HR"/>
        </w:rPr>
      </w:pPr>
      <w:r w:rsidRPr="00FE702E">
        <w:rPr>
          <w:rFonts w:ascii="Roboto" w:eastAsia="Times New Roman" w:hAnsi="Roboto" w:cs="Times New Roman"/>
          <w:caps/>
          <w:color w:val="444444"/>
          <w:sz w:val="20"/>
          <w:szCs w:val="20"/>
          <w:lang w:eastAsia="hr-HR"/>
        </w:rPr>
        <w:t>CREDITS</w:t>
      </w: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b/>
          <w:bCs/>
          <w:color w:val="333333"/>
          <w:sz w:val="18"/>
          <w:szCs w:val="18"/>
          <w:bdr w:val="none" w:sz="0" w:space="0" w:color="auto" w:frame="1"/>
          <w:lang w:eastAsia="hr-HR"/>
        </w:rPr>
        <w:t>location</w:t>
      </w:r>
      <w:r w:rsidRPr="00FE702E">
        <w:rPr>
          <w:rFonts w:ascii="Roboto" w:eastAsia="Times New Roman" w:hAnsi="Roboto" w:cs="Times New Roman"/>
          <w:color w:val="444444"/>
          <w:sz w:val="18"/>
          <w:szCs w:val="18"/>
          <w:lang w:eastAsia="hr-HR"/>
        </w:rPr>
        <w:br/>
        <w:t>Požega, Croatia</w:t>
      </w:r>
    </w:p>
    <w:p w:rsidR="00FE702E" w:rsidRP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b/>
          <w:bCs/>
          <w:color w:val="333333"/>
          <w:sz w:val="18"/>
          <w:szCs w:val="18"/>
          <w:bdr w:val="none" w:sz="0" w:space="0" w:color="auto" w:frame="1"/>
          <w:lang w:eastAsia="hr-HR"/>
        </w:rPr>
        <w:t>authors</w:t>
      </w:r>
      <w:r w:rsidRPr="00FE702E">
        <w:rPr>
          <w:rFonts w:ascii="Roboto" w:eastAsia="Times New Roman" w:hAnsi="Roboto" w:cs="Times New Roman"/>
          <w:color w:val="444444"/>
          <w:sz w:val="18"/>
          <w:szCs w:val="18"/>
          <w:lang w:eastAsia="hr-HR"/>
        </w:rPr>
        <w:br/>
        <w:t xml:space="preserve">Snježana Jakopčić, </w:t>
      </w: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color w:val="444444"/>
          <w:sz w:val="18"/>
          <w:szCs w:val="18"/>
          <w:lang w:eastAsia="hr-HR"/>
        </w:rPr>
        <w:t>Andrija Rusan</w:t>
      </w:r>
    </w:p>
    <w:p w:rsidR="00FE702E" w:rsidRP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b/>
          <w:bCs/>
          <w:color w:val="333333"/>
          <w:sz w:val="18"/>
          <w:szCs w:val="18"/>
          <w:bdr w:val="none" w:sz="0" w:space="0" w:color="auto" w:frame="1"/>
          <w:lang w:eastAsia="hr-HR"/>
        </w:rPr>
        <w:t>project team</w:t>
      </w:r>
      <w:r w:rsidRPr="00FE702E">
        <w:rPr>
          <w:rFonts w:ascii="Roboto" w:eastAsia="Times New Roman" w:hAnsi="Roboto" w:cs="Times New Roman"/>
          <w:color w:val="444444"/>
          <w:sz w:val="18"/>
          <w:szCs w:val="18"/>
          <w:lang w:eastAsia="hr-HR"/>
        </w:rPr>
        <w:br/>
        <w:t xml:space="preserve">Darija Krivak, </w:t>
      </w: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color w:val="444444"/>
          <w:sz w:val="18"/>
          <w:szCs w:val="18"/>
          <w:lang w:eastAsia="hr-HR"/>
        </w:rPr>
        <w:t>Nikolina Mikuličić</w:t>
      </w:r>
    </w:p>
    <w:p w:rsidR="00FE702E" w:rsidRP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b/>
          <w:bCs/>
          <w:color w:val="333333"/>
          <w:sz w:val="18"/>
          <w:szCs w:val="18"/>
          <w:bdr w:val="none" w:sz="0" w:space="0" w:color="auto" w:frame="1"/>
          <w:lang w:eastAsia="hr-HR"/>
        </w:rPr>
        <w:t>gross floor area</w:t>
      </w:r>
      <w:r w:rsidRPr="00FE702E">
        <w:rPr>
          <w:rFonts w:ascii="Roboto" w:eastAsia="Times New Roman" w:hAnsi="Roboto" w:cs="Times New Roman"/>
          <w:color w:val="444444"/>
          <w:sz w:val="18"/>
          <w:szCs w:val="18"/>
          <w:lang w:eastAsia="hr-HR"/>
        </w:rPr>
        <w:br/>
        <w:t>1200 m²</w:t>
      </w: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Pr>
          <w:rFonts w:ascii="Roboto" w:eastAsia="Times New Roman" w:hAnsi="Roboto" w:cs="Times New Roman"/>
          <w:b/>
          <w:bCs/>
          <w:color w:val="333333"/>
          <w:sz w:val="18"/>
          <w:szCs w:val="18"/>
          <w:bdr w:val="none" w:sz="0" w:space="0" w:color="auto" w:frame="1"/>
          <w:lang w:eastAsia="hr-HR"/>
        </w:rPr>
        <w:t>site</w:t>
      </w:r>
      <w:r w:rsidRPr="00FE702E">
        <w:rPr>
          <w:rFonts w:ascii="Roboto" w:eastAsia="Times New Roman" w:hAnsi="Roboto" w:cs="Times New Roman"/>
          <w:b/>
          <w:bCs/>
          <w:color w:val="333333"/>
          <w:sz w:val="18"/>
          <w:szCs w:val="18"/>
          <w:bdr w:val="none" w:sz="0" w:space="0" w:color="auto" w:frame="1"/>
          <w:lang w:eastAsia="hr-HR"/>
        </w:rPr>
        <w:t xml:space="preserve"> area</w:t>
      </w: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Pr>
          <w:rFonts w:ascii="Roboto" w:eastAsia="Times New Roman" w:hAnsi="Roboto" w:cs="Times New Roman"/>
          <w:color w:val="444444"/>
          <w:sz w:val="18"/>
          <w:szCs w:val="18"/>
          <w:lang w:eastAsia="hr-HR"/>
        </w:rPr>
        <w:t>50 0</w:t>
      </w:r>
      <w:r w:rsidRPr="00FE702E">
        <w:rPr>
          <w:rFonts w:ascii="Roboto" w:eastAsia="Times New Roman" w:hAnsi="Roboto" w:cs="Times New Roman"/>
          <w:color w:val="444444"/>
          <w:sz w:val="18"/>
          <w:szCs w:val="18"/>
          <w:lang w:eastAsia="hr-HR"/>
        </w:rPr>
        <w:t>00 m²</w:t>
      </w:r>
    </w:p>
    <w:p w:rsidR="00FE702E" w:rsidRP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p>
    <w:p w:rsidR="00FE702E" w:rsidRP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b/>
          <w:bCs/>
          <w:color w:val="333333"/>
          <w:sz w:val="18"/>
          <w:szCs w:val="18"/>
          <w:bdr w:val="none" w:sz="0" w:space="0" w:color="auto" w:frame="1"/>
          <w:lang w:eastAsia="hr-HR"/>
        </w:rPr>
        <w:t>client</w:t>
      </w:r>
      <w:r w:rsidRPr="00FE702E">
        <w:rPr>
          <w:rFonts w:ascii="Roboto" w:eastAsia="Times New Roman" w:hAnsi="Roboto" w:cs="Times New Roman"/>
          <w:color w:val="444444"/>
          <w:sz w:val="18"/>
          <w:szCs w:val="18"/>
          <w:lang w:eastAsia="hr-HR"/>
        </w:rPr>
        <w:br/>
        <w:t>City of Požega</w:t>
      </w:r>
    </w:p>
    <w:p w:rsidR="00193858" w:rsidRDefault="00193858" w:rsidP="00FE702E"/>
    <w:p w:rsidR="00FE702E" w:rsidRDefault="00FE702E" w:rsidP="00FE702E">
      <w:r>
        <w:br w:type="page"/>
      </w:r>
    </w:p>
    <w:p w:rsidR="00FE702E" w:rsidRPr="00FE702E" w:rsidRDefault="00FE702E" w:rsidP="00FE702E">
      <w:pPr>
        <w:pStyle w:val="Heading1"/>
        <w:shd w:val="clear" w:color="auto" w:fill="FFFFFF"/>
        <w:spacing w:before="0" w:beforeAutospacing="0" w:after="300" w:afterAutospacing="0" w:line="450" w:lineRule="atLeast"/>
        <w:textAlignment w:val="baseline"/>
        <w:rPr>
          <w:rFonts w:ascii="Roboto" w:hAnsi="Roboto"/>
          <w:b w:val="0"/>
          <w:bCs w:val="0"/>
          <w:color w:val="181818"/>
          <w:sz w:val="36"/>
          <w:szCs w:val="36"/>
        </w:rPr>
      </w:pPr>
      <w:r w:rsidRPr="00FE702E">
        <w:rPr>
          <w:rFonts w:ascii="Roboto" w:hAnsi="Roboto"/>
          <w:b w:val="0"/>
          <w:bCs w:val="0"/>
          <w:color w:val="181818"/>
          <w:sz w:val="36"/>
          <w:szCs w:val="36"/>
        </w:rPr>
        <w:lastRenderedPageBreak/>
        <w:t>Central cross - The Christ the King Graveyard</w:t>
      </w:r>
    </w:p>
    <w:p w:rsidR="00FE702E" w:rsidRPr="00FE702E" w:rsidRDefault="001140AA" w:rsidP="00FE702E">
      <w:pPr>
        <w:pStyle w:val="NormalWeb"/>
        <w:shd w:val="clear" w:color="auto" w:fill="FFFFFF"/>
        <w:spacing w:before="0" w:beforeAutospacing="0" w:after="300" w:afterAutospacing="0" w:line="270" w:lineRule="atLeast"/>
        <w:textAlignment w:val="baseline"/>
        <w:rPr>
          <w:rFonts w:ascii="Roboto" w:hAnsi="Roboto"/>
          <w:color w:val="444444"/>
          <w:sz w:val="20"/>
          <w:szCs w:val="20"/>
        </w:rPr>
      </w:pPr>
      <w:r>
        <w:rPr>
          <w:rFonts w:ascii="Roboto" w:hAnsi="Roboto"/>
          <w:color w:val="444444"/>
          <w:sz w:val="20"/>
          <w:szCs w:val="20"/>
        </w:rPr>
        <w:t xml:space="preserve">The </w:t>
      </w:r>
      <w:r w:rsidR="00FE702E" w:rsidRPr="00FE702E">
        <w:rPr>
          <w:rFonts w:ascii="Roboto" w:hAnsi="Roboto"/>
          <w:color w:val="444444"/>
          <w:sz w:val="20"/>
          <w:szCs w:val="20"/>
        </w:rPr>
        <w:t xml:space="preserve">central cross </w:t>
      </w:r>
      <w:r>
        <w:rPr>
          <w:rFonts w:ascii="Roboto" w:hAnsi="Roboto"/>
          <w:color w:val="444444"/>
          <w:sz w:val="20"/>
          <w:szCs w:val="20"/>
        </w:rPr>
        <w:t xml:space="preserve">is </w:t>
      </w:r>
      <w:r w:rsidR="00FE702E" w:rsidRPr="00FE702E">
        <w:rPr>
          <w:rFonts w:ascii="Roboto" w:hAnsi="Roboto"/>
          <w:color w:val="444444"/>
          <w:sz w:val="20"/>
          <w:szCs w:val="20"/>
        </w:rPr>
        <w:t>positioned at the end of an axis that starts at the entrance and runs in p</w:t>
      </w:r>
      <w:r>
        <w:rPr>
          <w:rFonts w:ascii="Roboto" w:hAnsi="Roboto"/>
          <w:color w:val="444444"/>
          <w:sz w:val="20"/>
          <w:szCs w:val="20"/>
        </w:rPr>
        <w:t xml:space="preserve">arallel with the main building. </w:t>
      </w:r>
      <w:r w:rsidR="00FE702E" w:rsidRPr="00FE702E">
        <w:rPr>
          <w:rFonts w:ascii="Roboto" w:hAnsi="Roboto"/>
          <w:color w:val="444444"/>
          <w:sz w:val="20"/>
          <w:szCs w:val="20"/>
        </w:rPr>
        <w:t>The cross is made out of gilded stainless steel and is almost ten meters high. The base of the cross is comprised of two organic forms. The one which holds the cross is coated in granite, while the other one that serves as an access point and it also carries three benches was made out of carefully poured concrete, which was sandblasted afterwards. On this base the first oak from the spiral line of oak trees is planted; the line was constructed to form a background the to cross one day - cross being the final point of the axis of the cemetery.</w:t>
      </w:r>
      <w:bookmarkStart w:id="0" w:name="_GoBack"/>
      <w:bookmarkEnd w:id="0"/>
    </w:p>
    <w:p w:rsidR="00FE702E" w:rsidRDefault="00FE702E" w:rsidP="00FE702E">
      <w:pPr>
        <w:shd w:val="clear" w:color="auto" w:fill="FFFFFF"/>
        <w:spacing w:line="315" w:lineRule="atLeast"/>
        <w:textAlignment w:val="baseline"/>
        <w:rPr>
          <w:rFonts w:ascii="Roboto" w:eastAsia="Times New Roman" w:hAnsi="Roboto" w:cs="Times New Roman"/>
          <w:caps/>
          <w:color w:val="444444"/>
          <w:sz w:val="20"/>
          <w:szCs w:val="20"/>
          <w:lang w:eastAsia="hr-HR"/>
        </w:rPr>
      </w:pPr>
    </w:p>
    <w:p w:rsidR="00FE702E" w:rsidRPr="00FE702E" w:rsidRDefault="00FE702E" w:rsidP="00FE702E">
      <w:pPr>
        <w:shd w:val="clear" w:color="auto" w:fill="FFFFFF"/>
        <w:spacing w:line="315" w:lineRule="atLeast"/>
        <w:textAlignment w:val="baseline"/>
        <w:rPr>
          <w:rFonts w:ascii="Roboto" w:eastAsia="Times New Roman" w:hAnsi="Roboto" w:cs="Times New Roman"/>
          <w:caps/>
          <w:color w:val="444444"/>
          <w:sz w:val="20"/>
          <w:szCs w:val="20"/>
          <w:lang w:eastAsia="hr-HR"/>
        </w:rPr>
      </w:pPr>
      <w:r w:rsidRPr="00FE702E">
        <w:rPr>
          <w:rFonts w:ascii="Roboto" w:eastAsia="Times New Roman" w:hAnsi="Roboto" w:cs="Times New Roman"/>
          <w:caps/>
          <w:color w:val="444444"/>
          <w:sz w:val="20"/>
          <w:szCs w:val="20"/>
          <w:lang w:eastAsia="hr-HR"/>
        </w:rPr>
        <w:t>CREDITS</w:t>
      </w: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b/>
          <w:bCs/>
          <w:color w:val="333333"/>
          <w:sz w:val="18"/>
          <w:szCs w:val="18"/>
          <w:bdr w:val="none" w:sz="0" w:space="0" w:color="auto" w:frame="1"/>
          <w:lang w:eastAsia="hr-HR"/>
        </w:rPr>
        <w:t>location</w:t>
      </w:r>
      <w:r w:rsidRPr="00FE702E">
        <w:rPr>
          <w:rFonts w:ascii="Roboto" w:eastAsia="Times New Roman" w:hAnsi="Roboto" w:cs="Times New Roman"/>
          <w:color w:val="444444"/>
          <w:sz w:val="18"/>
          <w:szCs w:val="18"/>
          <w:lang w:eastAsia="hr-HR"/>
        </w:rPr>
        <w:br/>
        <w:t>Požega, Croatia</w:t>
      </w:r>
    </w:p>
    <w:p w:rsidR="00FE702E" w:rsidRP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b/>
          <w:bCs/>
          <w:color w:val="333333"/>
          <w:sz w:val="18"/>
          <w:szCs w:val="18"/>
          <w:bdr w:val="none" w:sz="0" w:space="0" w:color="auto" w:frame="1"/>
          <w:lang w:eastAsia="hr-HR"/>
        </w:rPr>
        <w:t>authors</w:t>
      </w:r>
      <w:r w:rsidRPr="00FE702E">
        <w:rPr>
          <w:rFonts w:ascii="Roboto" w:eastAsia="Times New Roman" w:hAnsi="Roboto" w:cs="Times New Roman"/>
          <w:color w:val="444444"/>
          <w:sz w:val="18"/>
          <w:szCs w:val="18"/>
          <w:lang w:eastAsia="hr-HR"/>
        </w:rPr>
        <w:br/>
        <w:t>Andrija Rusan</w:t>
      </w:r>
    </w:p>
    <w:p w:rsidR="00FE702E" w:rsidRP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b/>
          <w:bCs/>
          <w:color w:val="333333"/>
          <w:sz w:val="18"/>
          <w:szCs w:val="18"/>
          <w:bdr w:val="none" w:sz="0" w:space="0" w:color="auto" w:frame="1"/>
          <w:lang w:eastAsia="hr-HR"/>
        </w:rPr>
        <w:t>project team</w:t>
      </w:r>
      <w:r w:rsidRPr="00FE702E">
        <w:rPr>
          <w:rFonts w:ascii="Roboto" w:eastAsia="Times New Roman" w:hAnsi="Roboto" w:cs="Times New Roman"/>
          <w:color w:val="444444"/>
          <w:sz w:val="18"/>
          <w:szCs w:val="18"/>
          <w:lang w:eastAsia="hr-HR"/>
        </w:rPr>
        <w:br/>
      </w:r>
      <w:r>
        <w:rPr>
          <w:rFonts w:ascii="Roboto" w:eastAsia="Times New Roman" w:hAnsi="Roboto" w:cs="Times New Roman"/>
          <w:color w:val="444444"/>
          <w:sz w:val="18"/>
          <w:szCs w:val="18"/>
          <w:lang w:eastAsia="hr-HR"/>
        </w:rPr>
        <w:t>Marijan Mirković</w:t>
      </w:r>
      <w:r w:rsidRPr="00FE702E">
        <w:rPr>
          <w:rFonts w:ascii="Roboto" w:eastAsia="Times New Roman" w:hAnsi="Roboto" w:cs="Times New Roman"/>
          <w:color w:val="444444"/>
          <w:sz w:val="18"/>
          <w:szCs w:val="18"/>
          <w:lang w:eastAsia="hr-HR"/>
        </w:rPr>
        <w:t xml:space="preserve">, </w:t>
      </w: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Pr>
          <w:rFonts w:ascii="Roboto" w:eastAsia="Times New Roman" w:hAnsi="Roboto" w:cs="Times New Roman"/>
          <w:color w:val="444444"/>
          <w:sz w:val="18"/>
          <w:szCs w:val="18"/>
          <w:lang w:eastAsia="hr-HR"/>
        </w:rPr>
        <w:t>Lana Stipičić</w:t>
      </w:r>
    </w:p>
    <w:p w:rsid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color w:val="444444"/>
          <w:sz w:val="18"/>
          <w:szCs w:val="18"/>
          <w:lang w:eastAsia="hr-HR"/>
        </w:rPr>
        <w:t>Nikolina Mikuličić</w:t>
      </w:r>
    </w:p>
    <w:p w:rsidR="00FE702E" w:rsidRP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p>
    <w:p w:rsidR="00FE702E" w:rsidRPr="00FE702E" w:rsidRDefault="00FE702E" w:rsidP="00FE702E">
      <w:pPr>
        <w:shd w:val="clear" w:color="auto" w:fill="FFFFFF"/>
        <w:spacing w:after="0"/>
        <w:textAlignment w:val="baseline"/>
        <w:rPr>
          <w:rFonts w:ascii="Roboto" w:eastAsia="Times New Roman" w:hAnsi="Roboto" w:cs="Times New Roman"/>
          <w:color w:val="444444"/>
          <w:sz w:val="18"/>
          <w:szCs w:val="18"/>
          <w:lang w:eastAsia="hr-HR"/>
        </w:rPr>
      </w:pPr>
      <w:r w:rsidRPr="00FE702E">
        <w:rPr>
          <w:rFonts w:ascii="Roboto" w:eastAsia="Times New Roman" w:hAnsi="Roboto" w:cs="Times New Roman"/>
          <w:b/>
          <w:bCs/>
          <w:color w:val="333333"/>
          <w:sz w:val="18"/>
          <w:szCs w:val="18"/>
          <w:bdr w:val="none" w:sz="0" w:space="0" w:color="auto" w:frame="1"/>
          <w:lang w:eastAsia="hr-HR"/>
        </w:rPr>
        <w:t>client</w:t>
      </w:r>
      <w:r w:rsidRPr="00FE702E">
        <w:rPr>
          <w:rFonts w:ascii="Roboto" w:eastAsia="Times New Roman" w:hAnsi="Roboto" w:cs="Times New Roman"/>
          <w:color w:val="444444"/>
          <w:sz w:val="18"/>
          <w:szCs w:val="18"/>
          <w:lang w:eastAsia="hr-HR"/>
        </w:rPr>
        <w:br/>
        <w:t>City of Požega</w:t>
      </w:r>
    </w:p>
    <w:p w:rsidR="00FE702E" w:rsidRDefault="00FE702E" w:rsidP="00FE702E"/>
    <w:sectPr w:rsidR="00FE7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w:panose1 w:val="00000000000000000000"/>
    <w:charset w:val="EE"/>
    <w:family w:val="auto"/>
    <w:pitch w:val="variable"/>
    <w:sig w:usb0="E00002EF"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D38"/>
    <w:multiLevelType w:val="multilevel"/>
    <w:tmpl w:val="BA12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C6"/>
    <w:rsid w:val="001140AA"/>
    <w:rsid w:val="00193858"/>
    <w:rsid w:val="00FB40C6"/>
    <w:rsid w:val="00FE70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7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02E"/>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FE70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FE7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7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02E"/>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FE70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FE7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7357">
      <w:bodyDiv w:val="1"/>
      <w:marLeft w:val="0"/>
      <w:marRight w:val="0"/>
      <w:marTop w:val="0"/>
      <w:marBottom w:val="0"/>
      <w:divBdr>
        <w:top w:val="none" w:sz="0" w:space="0" w:color="auto"/>
        <w:left w:val="none" w:sz="0" w:space="0" w:color="auto"/>
        <w:bottom w:val="none" w:sz="0" w:space="0" w:color="auto"/>
        <w:right w:val="none" w:sz="0" w:space="0" w:color="auto"/>
      </w:divBdr>
    </w:div>
    <w:div w:id="255289287">
      <w:bodyDiv w:val="1"/>
      <w:marLeft w:val="0"/>
      <w:marRight w:val="0"/>
      <w:marTop w:val="0"/>
      <w:marBottom w:val="0"/>
      <w:divBdr>
        <w:top w:val="none" w:sz="0" w:space="0" w:color="auto"/>
        <w:left w:val="none" w:sz="0" w:space="0" w:color="auto"/>
        <w:bottom w:val="none" w:sz="0" w:space="0" w:color="auto"/>
        <w:right w:val="none" w:sz="0" w:space="0" w:color="auto"/>
      </w:divBdr>
      <w:divsChild>
        <w:div w:id="502816155">
          <w:marLeft w:val="0"/>
          <w:marRight w:val="0"/>
          <w:marTop w:val="0"/>
          <w:marBottom w:val="225"/>
          <w:divBdr>
            <w:top w:val="none" w:sz="0" w:space="0" w:color="auto"/>
            <w:left w:val="none" w:sz="0" w:space="0" w:color="auto"/>
            <w:bottom w:val="none" w:sz="0" w:space="0" w:color="auto"/>
            <w:right w:val="none" w:sz="0" w:space="0" w:color="auto"/>
          </w:divBdr>
        </w:div>
        <w:div w:id="364797752">
          <w:marLeft w:val="0"/>
          <w:marRight w:val="0"/>
          <w:marTop w:val="0"/>
          <w:marBottom w:val="0"/>
          <w:divBdr>
            <w:top w:val="none" w:sz="0" w:space="0" w:color="auto"/>
            <w:left w:val="none" w:sz="0" w:space="0" w:color="auto"/>
            <w:bottom w:val="none" w:sz="0" w:space="0" w:color="auto"/>
            <w:right w:val="none" w:sz="0" w:space="0" w:color="auto"/>
          </w:divBdr>
          <w:divsChild>
            <w:div w:id="738479518">
              <w:marLeft w:val="0"/>
              <w:marRight w:val="0"/>
              <w:marTop w:val="0"/>
              <w:marBottom w:val="0"/>
              <w:divBdr>
                <w:top w:val="none" w:sz="0" w:space="0" w:color="auto"/>
                <w:left w:val="none" w:sz="0" w:space="0" w:color="auto"/>
                <w:bottom w:val="none" w:sz="0" w:space="0" w:color="auto"/>
                <w:right w:val="none" w:sz="0" w:space="0" w:color="auto"/>
              </w:divBdr>
            </w:div>
            <w:div w:id="1161383366">
              <w:marLeft w:val="0"/>
              <w:marRight w:val="0"/>
              <w:marTop w:val="210"/>
              <w:marBottom w:val="0"/>
              <w:divBdr>
                <w:top w:val="none" w:sz="0" w:space="0" w:color="auto"/>
                <w:left w:val="none" w:sz="0" w:space="0" w:color="auto"/>
                <w:bottom w:val="none" w:sz="0" w:space="0" w:color="auto"/>
                <w:right w:val="none" w:sz="0" w:space="0" w:color="auto"/>
              </w:divBdr>
            </w:div>
            <w:div w:id="1003166631">
              <w:marLeft w:val="0"/>
              <w:marRight w:val="0"/>
              <w:marTop w:val="210"/>
              <w:marBottom w:val="0"/>
              <w:divBdr>
                <w:top w:val="none" w:sz="0" w:space="0" w:color="auto"/>
                <w:left w:val="none" w:sz="0" w:space="0" w:color="auto"/>
                <w:bottom w:val="none" w:sz="0" w:space="0" w:color="auto"/>
                <w:right w:val="none" w:sz="0" w:space="0" w:color="auto"/>
              </w:divBdr>
            </w:div>
            <w:div w:id="1602567406">
              <w:marLeft w:val="0"/>
              <w:marRight w:val="0"/>
              <w:marTop w:val="210"/>
              <w:marBottom w:val="0"/>
              <w:divBdr>
                <w:top w:val="none" w:sz="0" w:space="0" w:color="auto"/>
                <w:left w:val="none" w:sz="0" w:space="0" w:color="auto"/>
                <w:bottom w:val="none" w:sz="0" w:space="0" w:color="auto"/>
                <w:right w:val="none" w:sz="0" w:space="0" w:color="auto"/>
              </w:divBdr>
            </w:div>
          </w:divsChild>
        </w:div>
        <w:div w:id="686905854">
          <w:marLeft w:val="0"/>
          <w:marRight w:val="0"/>
          <w:marTop w:val="0"/>
          <w:marBottom w:val="0"/>
          <w:divBdr>
            <w:top w:val="none" w:sz="0" w:space="0" w:color="auto"/>
            <w:left w:val="none" w:sz="0" w:space="0" w:color="auto"/>
            <w:bottom w:val="none" w:sz="0" w:space="0" w:color="auto"/>
            <w:right w:val="none" w:sz="0" w:space="0" w:color="auto"/>
          </w:divBdr>
          <w:divsChild>
            <w:div w:id="258217097">
              <w:marLeft w:val="0"/>
              <w:marRight w:val="0"/>
              <w:marTop w:val="0"/>
              <w:marBottom w:val="0"/>
              <w:divBdr>
                <w:top w:val="none" w:sz="0" w:space="0" w:color="auto"/>
                <w:left w:val="none" w:sz="0" w:space="0" w:color="auto"/>
                <w:bottom w:val="none" w:sz="0" w:space="0" w:color="auto"/>
                <w:right w:val="none" w:sz="0" w:space="0" w:color="auto"/>
              </w:divBdr>
            </w:div>
            <w:div w:id="1335375033">
              <w:marLeft w:val="0"/>
              <w:marRight w:val="0"/>
              <w:marTop w:val="210"/>
              <w:marBottom w:val="0"/>
              <w:divBdr>
                <w:top w:val="none" w:sz="0" w:space="0" w:color="auto"/>
                <w:left w:val="none" w:sz="0" w:space="0" w:color="auto"/>
                <w:bottom w:val="none" w:sz="0" w:space="0" w:color="auto"/>
                <w:right w:val="none" w:sz="0" w:space="0" w:color="auto"/>
              </w:divBdr>
            </w:div>
            <w:div w:id="1163200516">
              <w:marLeft w:val="0"/>
              <w:marRight w:val="0"/>
              <w:marTop w:val="210"/>
              <w:marBottom w:val="0"/>
              <w:divBdr>
                <w:top w:val="none" w:sz="0" w:space="0" w:color="auto"/>
                <w:left w:val="none" w:sz="0" w:space="0" w:color="auto"/>
                <w:bottom w:val="none" w:sz="0" w:space="0" w:color="auto"/>
                <w:right w:val="none" w:sz="0" w:space="0" w:color="auto"/>
              </w:divBdr>
            </w:div>
            <w:div w:id="11332899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720713472">
      <w:bodyDiv w:val="1"/>
      <w:marLeft w:val="0"/>
      <w:marRight w:val="0"/>
      <w:marTop w:val="0"/>
      <w:marBottom w:val="0"/>
      <w:divBdr>
        <w:top w:val="none" w:sz="0" w:space="0" w:color="auto"/>
        <w:left w:val="none" w:sz="0" w:space="0" w:color="auto"/>
        <w:bottom w:val="none" w:sz="0" w:space="0" w:color="auto"/>
        <w:right w:val="none" w:sz="0" w:space="0" w:color="auto"/>
      </w:divBdr>
    </w:div>
    <w:div w:id="882253912">
      <w:bodyDiv w:val="1"/>
      <w:marLeft w:val="0"/>
      <w:marRight w:val="0"/>
      <w:marTop w:val="0"/>
      <w:marBottom w:val="0"/>
      <w:divBdr>
        <w:top w:val="none" w:sz="0" w:space="0" w:color="auto"/>
        <w:left w:val="none" w:sz="0" w:space="0" w:color="auto"/>
        <w:bottom w:val="none" w:sz="0" w:space="0" w:color="auto"/>
        <w:right w:val="none" w:sz="0" w:space="0" w:color="auto"/>
      </w:divBdr>
      <w:divsChild>
        <w:div w:id="271328873">
          <w:marLeft w:val="0"/>
          <w:marRight w:val="0"/>
          <w:marTop w:val="0"/>
          <w:marBottom w:val="0"/>
          <w:divBdr>
            <w:top w:val="none" w:sz="0" w:space="0" w:color="auto"/>
            <w:left w:val="none" w:sz="0" w:space="0" w:color="auto"/>
            <w:bottom w:val="none" w:sz="0" w:space="0" w:color="auto"/>
            <w:right w:val="none" w:sz="0" w:space="0" w:color="auto"/>
          </w:divBdr>
        </w:div>
        <w:div w:id="709914807">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2016-05-13T09:06:00Z</dcterms:created>
  <dcterms:modified xsi:type="dcterms:W3CDTF">2016-05-13T10:38:00Z</dcterms:modified>
</cp:coreProperties>
</file>